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E3B" w:rsidRPr="005527E1" w:rsidRDefault="00DA6E3B" w:rsidP="00DA6E3B">
      <w:pPr>
        <w:pStyle w:val="ConsPlusNonformat"/>
        <w:tabs>
          <w:tab w:val="left" w:pos="7005"/>
          <w:tab w:val="left" w:pos="7305"/>
          <w:tab w:val="right" w:pos="9355"/>
        </w:tabs>
        <w:spacing w:line="360" w:lineRule="auto"/>
        <w:ind w:left="5103"/>
        <w:jc w:val="center"/>
        <w:rPr>
          <w:rFonts w:ascii="Times New Roman" w:hAnsi="Times New Roman" w:cs="Times New Roman"/>
          <w:sz w:val="28"/>
          <w:szCs w:val="28"/>
        </w:rPr>
      </w:pPr>
      <w:r w:rsidRPr="005527E1">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DA6E3B" w:rsidRPr="005527E1" w:rsidRDefault="00DA6E3B" w:rsidP="00DA6E3B">
      <w:pPr>
        <w:pStyle w:val="ConsPlusNonformat"/>
        <w:tabs>
          <w:tab w:val="left" w:pos="7005"/>
          <w:tab w:val="left" w:pos="7305"/>
          <w:tab w:val="right" w:pos="9355"/>
        </w:tabs>
        <w:ind w:left="5103"/>
        <w:jc w:val="center"/>
        <w:rPr>
          <w:rFonts w:ascii="Times New Roman" w:hAnsi="Times New Roman" w:cs="Times New Roman"/>
          <w:sz w:val="28"/>
          <w:szCs w:val="28"/>
        </w:rPr>
      </w:pPr>
      <w:r w:rsidRPr="005527E1">
        <w:rPr>
          <w:rFonts w:ascii="Times New Roman" w:hAnsi="Times New Roman" w:cs="Times New Roman"/>
          <w:sz w:val="28"/>
          <w:szCs w:val="28"/>
        </w:rPr>
        <w:t xml:space="preserve">к постановлению администрации Тоншаевского муниципального </w:t>
      </w:r>
      <w:r>
        <w:rPr>
          <w:rFonts w:ascii="Times New Roman" w:hAnsi="Times New Roman" w:cs="Times New Roman"/>
          <w:sz w:val="28"/>
          <w:szCs w:val="28"/>
        </w:rPr>
        <w:t>округа</w:t>
      </w:r>
    </w:p>
    <w:p w:rsidR="00DA6E3B" w:rsidRPr="005527E1" w:rsidRDefault="00DA6E3B" w:rsidP="00DA6E3B">
      <w:pPr>
        <w:pStyle w:val="ConsPlusNonformat"/>
        <w:tabs>
          <w:tab w:val="left" w:pos="7005"/>
          <w:tab w:val="left" w:pos="7305"/>
          <w:tab w:val="right" w:pos="9355"/>
        </w:tabs>
        <w:ind w:left="5103"/>
        <w:jc w:val="center"/>
        <w:rPr>
          <w:rFonts w:ascii="Times New Roman" w:hAnsi="Times New Roman" w:cs="Times New Roman"/>
          <w:sz w:val="28"/>
          <w:szCs w:val="28"/>
        </w:rPr>
      </w:pPr>
      <w:r w:rsidRPr="005527E1">
        <w:rPr>
          <w:rFonts w:ascii="Times New Roman" w:hAnsi="Times New Roman" w:cs="Times New Roman"/>
          <w:sz w:val="28"/>
          <w:szCs w:val="28"/>
        </w:rPr>
        <w:t>Нижегородской области</w:t>
      </w:r>
    </w:p>
    <w:p w:rsidR="00DA6E3B" w:rsidRDefault="00DA6E3B" w:rsidP="00DA6E3B">
      <w:pPr>
        <w:ind w:left="5103"/>
        <w:jc w:val="center"/>
        <w:rPr>
          <w:szCs w:val="28"/>
        </w:rPr>
      </w:pPr>
      <w:r>
        <w:rPr>
          <w:szCs w:val="28"/>
        </w:rPr>
        <w:t>о</w:t>
      </w:r>
      <w:r w:rsidRPr="00FB4714">
        <w:rPr>
          <w:szCs w:val="28"/>
        </w:rPr>
        <w:t>т</w:t>
      </w:r>
      <w:r>
        <w:rPr>
          <w:szCs w:val="28"/>
        </w:rPr>
        <w:t xml:space="preserve"> 15.04.2025 </w:t>
      </w:r>
      <w:r w:rsidRPr="00FB4714">
        <w:rPr>
          <w:szCs w:val="28"/>
        </w:rPr>
        <w:t xml:space="preserve">№ </w:t>
      </w:r>
      <w:r>
        <w:rPr>
          <w:szCs w:val="28"/>
        </w:rPr>
        <w:t>369</w:t>
      </w:r>
      <w:bookmarkStart w:id="0" w:name="_GoBack"/>
      <w:bookmarkEnd w:id="0"/>
    </w:p>
    <w:p w:rsidR="00DA6E3B" w:rsidRPr="005E32CF" w:rsidRDefault="00DA6E3B" w:rsidP="00DA6E3B">
      <w:pPr>
        <w:rPr>
          <w:szCs w:val="28"/>
        </w:rPr>
      </w:pPr>
    </w:p>
    <w:p w:rsidR="00DA6E3B" w:rsidRPr="00663FFB" w:rsidRDefault="00DA6E3B" w:rsidP="00DA6E3B">
      <w:pPr>
        <w:jc w:val="center"/>
        <w:rPr>
          <w:b/>
          <w:szCs w:val="28"/>
        </w:rPr>
      </w:pPr>
      <w:r w:rsidRPr="003B381D">
        <w:rPr>
          <w:b/>
          <w:szCs w:val="28"/>
        </w:rPr>
        <w:t xml:space="preserve">Расходы бюджета округа за </w:t>
      </w:r>
      <w:r w:rsidRPr="003B381D">
        <w:rPr>
          <w:b/>
          <w:szCs w:val="28"/>
          <w:lang w:val="en-US"/>
        </w:rPr>
        <w:t>I</w:t>
      </w:r>
      <w:r w:rsidRPr="003B381D">
        <w:rPr>
          <w:b/>
          <w:szCs w:val="28"/>
        </w:rPr>
        <w:t xml:space="preserve"> квартал 2025</w:t>
      </w:r>
      <w:r w:rsidRPr="003B381D">
        <w:rPr>
          <w:b/>
        </w:rPr>
        <w:t xml:space="preserve"> года</w:t>
      </w:r>
      <w:r w:rsidRPr="003B381D">
        <w:rPr>
          <w:b/>
          <w:szCs w:val="28"/>
        </w:rPr>
        <w:t xml:space="preserve"> по ведомственной структуре расходов бюджета округа.</w:t>
      </w:r>
    </w:p>
    <w:p w:rsidR="00DA6E3B" w:rsidRPr="00E74879" w:rsidRDefault="00DA6E3B" w:rsidP="00DA6E3B">
      <w:pPr>
        <w:jc w:val="right"/>
        <w:rPr>
          <w:szCs w:val="24"/>
        </w:rPr>
      </w:pPr>
      <w:r w:rsidRPr="00E74879">
        <w:rPr>
          <w:szCs w:val="24"/>
        </w:rPr>
        <w:t>(тыс. руб</w:t>
      </w:r>
      <w:r>
        <w:rPr>
          <w:szCs w:val="24"/>
        </w:rPr>
        <w:t>.</w:t>
      </w:r>
      <w:r w:rsidRPr="00E74879">
        <w:rPr>
          <w:szCs w:val="24"/>
        </w:rPr>
        <w:t>)</w:t>
      </w:r>
    </w:p>
    <w:p w:rsidR="00DA6E3B" w:rsidRDefault="00DA6E3B" w:rsidP="00DA6E3B">
      <w:pPr>
        <w:jc w:val="both"/>
        <w:rPr>
          <w:sz w:val="20"/>
        </w:rPr>
      </w:pPr>
      <w:r>
        <w:rPr>
          <w:sz w:val="24"/>
          <w:szCs w:val="24"/>
        </w:rPr>
        <w:fldChar w:fldCharType="begin"/>
      </w:r>
      <w:r>
        <w:rPr>
          <w:sz w:val="24"/>
          <w:szCs w:val="24"/>
        </w:rPr>
        <w:instrText xml:space="preserve"> LINK Excel.Sheet.12 "C:\\Users\\FO\\Desktop\\БЮДЖЕТ\\Исполнение\\2025\\1 квартал\\ведоств.структ.расходов бюджета.xlsx" "Все года!R4C1:R430C85" \a \f 4 \h  \* MERGEFORMAT </w:instrText>
      </w:r>
      <w:r>
        <w:rPr>
          <w:sz w:val="24"/>
          <w:szCs w:val="24"/>
        </w:rPr>
        <w:fldChar w:fldCharType="separate"/>
      </w:r>
    </w:p>
    <w:tbl>
      <w:tblPr>
        <w:tblW w:w="10065" w:type="dxa"/>
        <w:tblInd w:w="108" w:type="dxa"/>
        <w:tblLayout w:type="fixed"/>
        <w:tblLook w:val="04A0" w:firstRow="1" w:lastRow="0" w:firstColumn="1" w:lastColumn="0" w:noHBand="0" w:noVBand="1"/>
      </w:tblPr>
      <w:tblGrid>
        <w:gridCol w:w="3221"/>
        <w:gridCol w:w="666"/>
        <w:gridCol w:w="508"/>
        <w:gridCol w:w="567"/>
        <w:gridCol w:w="1134"/>
        <w:gridCol w:w="425"/>
        <w:gridCol w:w="1417"/>
        <w:gridCol w:w="1276"/>
        <w:gridCol w:w="851"/>
      </w:tblGrid>
      <w:tr w:rsidR="00DA6E3B" w:rsidRPr="00D27949" w:rsidTr="00572643">
        <w:trPr>
          <w:trHeight w:val="570"/>
        </w:trPr>
        <w:tc>
          <w:tcPr>
            <w:tcW w:w="32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jc w:val="center"/>
              <w:rPr>
                <w:b/>
                <w:bCs/>
                <w:color w:val="000000"/>
                <w:sz w:val="24"/>
                <w:szCs w:val="24"/>
              </w:rPr>
            </w:pPr>
            <w:r w:rsidRPr="00D27949">
              <w:rPr>
                <w:b/>
                <w:bCs/>
                <w:color w:val="000000"/>
                <w:sz w:val="24"/>
                <w:szCs w:val="24"/>
              </w:rPr>
              <w:t>Наименование</w:t>
            </w:r>
          </w:p>
        </w:tc>
        <w:tc>
          <w:tcPr>
            <w:tcW w:w="666" w:type="dxa"/>
            <w:tcBorders>
              <w:top w:val="single" w:sz="4" w:space="0" w:color="auto"/>
              <w:left w:val="nil"/>
              <w:bottom w:val="single" w:sz="4" w:space="0" w:color="auto"/>
              <w:right w:val="single" w:sz="4" w:space="0" w:color="auto"/>
            </w:tcBorders>
            <w:shd w:val="clear" w:color="auto" w:fill="auto"/>
            <w:vAlign w:val="center"/>
            <w:hideMark/>
          </w:tcPr>
          <w:p w:rsidR="00DA6E3B" w:rsidRPr="00D27949" w:rsidRDefault="00DA6E3B" w:rsidP="00572643">
            <w:pPr>
              <w:jc w:val="center"/>
              <w:rPr>
                <w:b/>
                <w:bCs/>
                <w:color w:val="000000"/>
                <w:sz w:val="24"/>
                <w:szCs w:val="24"/>
              </w:rPr>
            </w:pPr>
            <w:r w:rsidRPr="00D27949">
              <w:rPr>
                <w:b/>
                <w:bCs/>
                <w:color w:val="000000"/>
                <w:sz w:val="24"/>
                <w:szCs w:val="24"/>
              </w:rPr>
              <w:t>Мин</w:t>
            </w:r>
          </w:p>
        </w:tc>
        <w:tc>
          <w:tcPr>
            <w:tcW w:w="508" w:type="dxa"/>
            <w:tcBorders>
              <w:top w:val="single" w:sz="4" w:space="0" w:color="auto"/>
              <w:left w:val="nil"/>
              <w:bottom w:val="single" w:sz="4" w:space="0" w:color="auto"/>
              <w:right w:val="single" w:sz="4" w:space="0" w:color="auto"/>
            </w:tcBorders>
            <w:shd w:val="clear" w:color="auto" w:fill="auto"/>
            <w:vAlign w:val="center"/>
            <w:hideMark/>
          </w:tcPr>
          <w:p w:rsidR="00DA6E3B" w:rsidRPr="00D27949" w:rsidRDefault="00DA6E3B" w:rsidP="00572643">
            <w:pPr>
              <w:jc w:val="center"/>
              <w:rPr>
                <w:b/>
                <w:bCs/>
                <w:color w:val="000000"/>
                <w:sz w:val="24"/>
                <w:szCs w:val="24"/>
              </w:rPr>
            </w:pPr>
            <w:proofErr w:type="spellStart"/>
            <w:r w:rsidRPr="00D27949">
              <w:rPr>
                <w:b/>
                <w:bCs/>
                <w:color w:val="000000"/>
                <w:sz w:val="24"/>
                <w:szCs w:val="24"/>
              </w:rPr>
              <w:t>Рз</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A6E3B" w:rsidRPr="00D27949" w:rsidRDefault="00DA6E3B" w:rsidP="00572643">
            <w:pPr>
              <w:jc w:val="center"/>
              <w:rPr>
                <w:b/>
                <w:bCs/>
                <w:color w:val="000000"/>
                <w:sz w:val="24"/>
                <w:szCs w:val="24"/>
              </w:rPr>
            </w:pPr>
            <w:r w:rsidRPr="00D27949">
              <w:rPr>
                <w:b/>
                <w:bCs/>
                <w:color w:val="000000"/>
                <w:sz w:val="24"/>
                <w:szCs w:val="24"/>
              </w:rPr>
              <w:t>ПР</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A6E3B" w:rsidRPr="00D27949" w:rsidRDefault="00DA6E3B" w:rsidP="00572643">
            <w:pPr>
              <w:jc w:val="center"/>
              <w:rPr>
                <w:b/>
                <w:bCs/>
                <w:color w:val="000000"/>
                <w:sz w:val="24"/>
                <w:szCs w:val="24"/>
              </w:rPr>
            </w:pPr>
            <w:r w:rsidRPr="00D27949">
              <w:rPr>
                <w:b/>
                <w:bCs/>
                <w:color w:val="000000"/>
                <w:sz w:val="24"/>
                <w:szCs w:val="24"/>
              </w:rPr>
              <w:t>ЦСР</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A6E3B" w:rsidRPr="00D27949" w:rsidRDefault="00DA6E3B" w:rsidP="00572643">
            <w:pPr>
              <w:jc w:val="center"/>
              <w:rPr>
                <w:b/>
                <w:bCs/>
                <w:color w:val="000000"/>
                <w:sz w:val="24"/>
                <w:szCs w:val="24"/>
              </w:rPr>
            </w:pPr>
            <w:r w:rsidRPr="00D27949">
              <w:rPr>
                <w:b/>
                <w:bCs/>
                <w:color w:val="000000"/>
                <w:sz w:val="24"/>
                <w:szCs w:val="24"/>
              </w:rPr>
              <w:t>ВР</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DA6E3B" w:rsidRPr="00D27949" w:rsidRDefault="00DA6E3B" w:rsidP="00572643">
            <w:pPr>
              <w:jc w:val="center"/>
              <w:rPr>
                <w:b/>
                <w:bCs/>
                <w:color w:val="000000"/>
                <w:sz w:val="24"/>
                <w:szCs w:val="24"/>
              </w:rPr>
            </w:pPr>
            <w:r w:rsidRPr="00D27949">
              <w:rPr>
                <w:b/>
                <w:bCs/>
                <w:color w:val="000000"/>
                <w:sz w:val="24"/>
                <w:szCs w:val="24"/>
              </w:rPr>
              <w:t>План</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DA6E3B" w:rsidRPr="00D27949" w:rsidRDefault="00DA6E3B" w:rsidP="00572643">
            <w:pPr>
              <w:jc w:val="center"/>
              <w:rPr>
                <w:b/>
                <w:bCs/>
                <w:color w:val="000000"/>
                <w:sz w:val="24"/>
                <w:szCs w:val="24"/>
              </w:rPr>
            </w:pPr>
            <w:r w:rsidRPr="00D27949">
              <w:rPr>
                <w:b/>
                <w:bCs/>
                <w:color w:val="000000"/>
                <w:sz w:val="24"/>
                <w:szCs w:val="24"/>
              </w:rPr>
              <w:t>Исполнено</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A6E3B" w:rsidRPr="00D27949" w:rsidRDefault="00DA6E3B" w:rsidP="00572643">
            <w:pPr>
              <w:jc w:val="center"/>
              <w:rPr>
                <w:b/>
                <w:bCs/>
                <w:color w:val="000000"/>
                <w:sz w:val="24"/>
                <w:szCs w:val="24"/>
              </w:rPr>
            </w:pPr>
            <w:r w:rsidRPr="00D27949">
              <w:rPr>
                <w:b/>
                <w:bCs/>
                <w:color w:val="000000"/>
                <w:sz w:val="24"/>
                <w:szCs w:val="24"/>
              </w:rPr>
              <w:t>% исполнения</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Всего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single" w:sz="4" w:space="0" w:color="auto"/>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1 182 636,3</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215 695,5</w:t>
            </w:r>
          </w:p>
        </w:tc>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18,2</w:t>
            </w:r>
          </w:p>
        </w:tc>
      </w:tr>
      <w:tr w:rsidR="00DA6E3B" w:rsidRPr="00D27949" w:rsidTr="00572643">
        <w:trPr>
          <w:trHeight w:val="142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УПРАВЛЕНИЕ ФИНАНСОВ АДМИНИСТРАЦИИ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17 860,3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3 144,1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17,6</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17 009,2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3 140,2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18,5</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06</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14 609,2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3 140,2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21,5</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за услуги по информационным технологиям</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06</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06.2.01.26000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241,0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44,1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18,3</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Управления финансов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06</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06.4.01.00190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14 368,2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3 096,1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21,5</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Резервные фонды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2 400,0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Резервный фонд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66.0.05.05000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2 400,0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555,1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Благоустройство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555,1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Мероприятия по занятости населения несовершеннолетних граждан в возрасте от 14 до 18 лет</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07.1.01.29910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444,1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Мероприятия по занятости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07.2.01.29910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111,0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СОЦИАЛЬНАЯ ПОЛИТИКА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285,0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0,4</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Социальное обеспечение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285,0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0,4</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21.5.03.29020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275,0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66.0.05.24200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12,0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ОБСЛУЖИВАНИЕ ГОСУДАРСТВЕННОГО (МУНИЦИПАЛЬНОГО) ДОЛГА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11,0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2,7</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24,5</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Обслуживание государственного (муниципального) внутреннего долга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11,0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2,7</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24,5</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Процентные платежи по муниципальному долгу</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001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66.0.05.27000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11,0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2,7</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24,5</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ПИЖЕМСКИЙ ТЕРРИТОРИАЛЬНЫЙ ОТДЕЛ</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29 941,7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3 017,3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10,1</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5 099,7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1 343,9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26,4</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2 621,5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676,4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25,8</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66.0.01.00190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2 621,5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676,4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25,8</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2 478,2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667,4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26,9</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66.0.02.00590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2 450,2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667,4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27,2</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66.0.05.25280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28,0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НАЦИОНАЛЬНАЯ БЕЗОПАСНОСТЬ И ПРАВООХРАНИТЕЛЬНАЯ ДЕЯТЕЛЬНОСТЬ</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640,5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94,2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14,7</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Гражданская оборона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247,0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по опашке населенных пунктов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04.2.01.25140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247,0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393,5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94,2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23,9</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муниципальной пожарной охраны и инструктора противопожарной профилактики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371,2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94,2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25,4</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по пожарным водоемам и пирсам</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04.2.01.25160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22,3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11 371,0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527,6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4,6</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Дорожное хозяйство (дорожные фонды)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11 371,0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527,6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4,6</w:t>
            </w:r>
          </w:p>
        </w:tc>
      </w:tr>
      <w:tr w:rsidR="00DA6E3B" w:rsidRPr="00D27949" w:rsidTr="00572643">
        <w:trPr>
          <w:trHeight w:val="189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Ремонт автомобильной дороги общего пользования местного значения по ул. Первомайская и переулок 1-й Спортивный в </w:t>
            </w:r>
            <w:proofErr w:type="spellStart"/>
            <w:r w:rsidRPr="00D27949">
              <w:rPr>
                <w:color w:val="000000"/>
                <w:sz w:val="24"/>
                <w:szCs w:val="24"/>
              </w:rPr>
              <w:t>р.п.Пижма</w:t>
            </w:r>
            <w:proofErr w:type="spellEnd"/>
            <w:r w:rsidRPr="00D27949">
              <w:rPr>
                <w:color w:val="000000"/>
                <w:sz w:val="24"/>
                <w:szCs w:val="24"/>
              </w:rPr>
              <w:t xml:space="preserve">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14.4.08.SД010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5 064,9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89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Ремонт участка автомобильной дороги общего пользования местного значения по </w:t>
            </w:r>
            <w:proofErr w:type="spellStart"/>
            <w:r w:rsidRPr="00D27949">
              <w:rPr>
                <w:color w:val="000000"/>
                <w:sz w:val="24"/>
                <w:szCs w:val="24"/>
              </w:rPr>
              <w:t>ул.Шишмакова</w:t>
            </w:r>
            <w:proofErr w:type="spellEnd"/>
            <w:r w:rsidRPr="00D27949">
              <w:rPr>
                <w:color w:val="000000"/>
                <w:sz w:val="24"/>
                <w:szCs w:val="24"/>
              </w:rPr>
              <w:t xml:space="preserve"> в р.п. Пижма Тоншаевского муниципального округа Нижегородской области за счет спонсоров и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14.4.30.02030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215,2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 xml:space="preserve">Ремонт участка автомобильной дороги общего пользования местного значения по </w:t>
            </w:r>
            <w:proofErr w:type="spellStart"/>
            <w:r w:rsidRPr="00D27949">
              <w:rPr>
                <w:color w:val="000000"/>
                <w:sz w:val="24"/>
                <w:szCs w:val="24"/>
              </w:rPr>
              <w:t>ул.Шишмакова</w:t>
            </w:r>
            <w:proofErr w:type="spellEnd"/>
            <w:r w:rsidRPr="00D27949">
              <w:rPr>
                <w:color w:val="000000"/>
                <w:sz w:val="24"/>
                <w:szCs w:val="24"/>
              </w:rPr>
              <w:t xml:space="preserve"> в р.п. Пижма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14.4.30.S2603</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4 004,8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Содержание, капитальный, текущий ремонт дорог общего пользования за счет средств дорожного фонда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66.0.05.02030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2 086,0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527,6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25,3</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12 579,6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831,6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6,6</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Благоустройство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10 215,6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350,5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3,4</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мероприятия по благоустройству сельских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03.4.03.04050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420,2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реализацию мероприятий по благоустройству сельских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03.4.03.Д5767</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1 756,2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10.1.И4.55550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5 787,3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Уличное освещение</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66.0.05.04010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1 605,5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293,5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18,3</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мероприятия по благоустройству</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66.0.05.04050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646,3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57,1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8,8</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вопросы в области жилищно-коммунального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2 364,0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481,1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20,4</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66.0.02.00590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2 364,0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481,1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20,4</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СОЦИАЛЬНАЯ ПОЛИТИКА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220,0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220,0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Социальное обеспечение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220,0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220,0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21.5.03.29020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Резервный фонд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66.0.05.05000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200,0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ФИЗИЧЕСКАЯ КУЛЬТУРА И СПОРТ</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31,0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Массовый спорт</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31,0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муниципальных учреждений физической культуры и спорта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11.1.02.00590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31,0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ТОНШАЕВСКИЙ ТЕРРИТОРИАЛЬНЫЙ ОТДЕЛ</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36 878,7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4 657,5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12,6</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4 917,1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1 262,9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25,7</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3 413,4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947,5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27,8</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66.0.01.00190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3 413,4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947,5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27,8</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1 503,6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315,4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21,0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66.0.02.00590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1 483,6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315,4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21,3</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66.0.05.25280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НАЦИОНАЛЬНАЯ БЕЗОПАСНОСТЬ И ПРАВООХРАНИТЕЛЬНАЯ ДЕЯТЕЛЬНОСТЬ</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841,5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98,9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11,8</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Гражданская оборона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317,2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12,4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3,9</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04.2.01.25120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12,4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15,5</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по опашке населенных пунктов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04.2.01.25140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237,2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 xml:space="preserve">Защита населения и территории от чрезвычайных ситуаций природного и техногенного </w:t>
            </w:r>
            <w:r w:rsidRPr="00D27949">
              <w:rPr>
                <w:b/>
                <w:bCs/>
                <w:color w:val="000000"/>
                <w:sz w:val="24"/>
                <w:szCs w:val="24"/>
              </w:rPr>
              <w:lastRenderedPageBreak/>
              <w:t>характера, пожарная безопасность</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lastRenderedPageBreak/>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524,3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86,5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16,5</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Расходы на обеспечение деятельности муниципальной пожарной охраны и инструктора противопожарной профилактики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364,6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79,9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21,9</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Устройство противопожарной минерализованной полосы </w:t>
            </w:r>
            <w:proofErr w:type="spellStart"/>
            <w:r w:rsidRPr="00D27949">
              <w:rPr>
                <w:color w:val="000000"/>
                <w:sz w:val="24"/>
                <w:szCs w:val="24"/>
              </w:rPr>
              <w:t>р.п.Тоншаево</w:t>
            </w:r>
            <w:proofErr w:type="spellEnd"/>
            <w:r w:rsidRPr="00D27949">
              <w:rPr>
                <w:color w:val="000000"/>
                <w:sz w:val="24"/>
                <w:szCs w:val="24"/>
              </w:rPr>
              <w:t xml:space="preserve"> </w:t>
            </w:r>
            <w:proofErr w:type="spellStart"/>
            <w:r w:rsidRPr="00D27949">
              <w:rPr>
                <w:color w:val="000000"/>
                <w:sz w:val="24"/>
                <w:szCs w:val="24"/>
              </w:rPr>
              <w:t>ул.Н.Трушкова</w:t>
            </w:r>
            <w:proofErr w:type="spellEnd"/>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04.2.01.25180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153,1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66.0.02.00590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15 850,2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1 049,3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6,6</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Сельское хозяйство и рыболовство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Мероприятия в области сельского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66.0.05.25220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Дорожное хозяйство (дорожные фонды)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15 800,2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1 049,3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6,6</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Ремонт автомобильной дороги общего пользования местного значения по ул. Майская в р.п. Тоншаево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14.4.09.SД010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7 079,2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89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Ремонт автомобильной дороги общего пользования местного значения по </w:t>
            </w:r>
            <w:proofErr w:type="spellStart"/>
            <w:r w:rsidRPr="00D27949">
              <w:rPr>
                <w:color w:val="000000"/>
                <w:sz w:val="24"/>
                <w:szCs w:val="24"/>
              </w:rPr>
              <w:t>ул.Сельская</w:t>
            </w:r>
            <w:proofErr w:type="spellEnd"/>
            <w:r w:rsidRPr="00D27949">
              <w:rPr>
                <w:color w:val="000000"/>
                <w:sz w:val="24"/>
                <w:szCs w:val="24"/>
              </w:rPr>
              <w:t xml:space="preserve"> и </w:t>
            </w:r>
            <w:proofErr w:type="spellStart"/>
            <w:r w:rsidRPr="00D27949">
              <w:rPr>
                <w:color w:val="000000"/>
                <w:sz w:val="24"/>
                <w:szCs w:val="24"/>
              </w:rPr>
              <w:t>ул.Ручейная</w:t>
            </w:r>
            <w:proofErr w:type="spellEnd"/>
            <w:r w:rsidRPr="00D27949">
              <w:rPr>
                <w:color w:val="000000"/>
                <w:sz w:val="24"/>
                <w:szCs w:val="24"/>
              </w:rPr>
              <w:t xml:space="preserve"> в р.п. Тоншаево Тоншаевского муниципального округа Нижегородской области за счет спонсоров и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14.4.29.02030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306,0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Ремонт автомобильной дороги общего пользования местного значения по </w:t>
            </w:r>
            <w:proofErr w:type="spellStart"/>
            <w:r w:rsidRPr="00D27949">
              <w:rPr>
                <w:color w:val="000000"/>
                <w:sz w:val="24"/>
                <w:szCs w:val="24"/>
              </w:rPr>
              <w:t>ул.Сельская</w:t>
            </w:r>
            <w:proofErr w:type="spellEnd"/>
            <w:r w:rsidRPr="00D27949">
              <w:rPr>
                <w:color w:val="000000"/>
                <w:sz w:val="24"/>
                <w:szCs w:val="24"/>
              </w:rPr>
              <w:t xml:space="preserve"> и </w:t>
            </w:r>
            <w:proofErr w:type="spellStart"/>
            <w:r w:rsidRPr="00D27949">
              <w:rPr>
                <w:color w:val="000000"/>
                <w:sz w:val="24"/>
                <w:szCs w:val="24"/>
              </w:rPr>
              <w:t>ул.Ручейная</w:t>
            </w:r>
            <w:proofErr w:type="spellEnd"/>
            <w:r w:rsidRPr="00D27949">
              <w:rPr>
                <w:color w:val="000000"/>
                <w:sz w:val="24"/>
                <w:szCs w:val="24"/>
              </w:rPr>
              <w:t xml:space="preserve"> в р.п. Тоншаево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14.4.29.S2602</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5 693,5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Содержание, капитальный, текущий ремонт дорог общего пользования за счет средств дорожного фонда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66.0.05.02030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2 721,5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1 049,3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38,6</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15 165,0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2 141,5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14,1</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Благоустройство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12 052,7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1 494,0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12,4</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за счет субсидии на проведение ремонта дворовых территорий в муниципальных образований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10.1.03.S2980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2 741,5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Ремонт участка тротуарной дорожки от </w:t>
            </w:r>
            <w:proofErr w:type="spellStart"/>
            <w:r w:rsidRPr="00D27949">
              <w:rPr>
                <w:color w:val="000000"/>
                <w:sz w:val="24"/>
                <w:szCs w:val="24"/>
              </w:rPr>
              <w:t>ул.Центральная</w:t>
            </w:r>
            <w:proofErr w:type="spellEnd"/>
            <w:r w:rsidRPr="00D27949">
              <w:rPr>
                <w:color w:val="000000"/>
                <w:sz w:val="24"/>
                <w:szCs w:val="24"/>
              </w:rPr>
              <w:t xml:space="preserve"> по </w:t>
            </w:r>
            <w:proofErr w:type="spellStart"/>
            <w:r w:rsidRPr="00D27949">
              <w:rPr>
                <w:color w:val="000000"/>
                <w:sz w:val="24"/>
                <w:szCs w:val="24"/>
              </w:rPr>
              <w:t>ул.Советская</w:t>
            </w:r>
            <w:proofErr w:type="spellEnd"/>
            <w:r w:rsidRPr="00D27949">
              <w:rPr>
                <w:color w:val="000000"/>
                <w:sz w:val="24"/>
                <w:szCs w:val="24"/>
              </w:rPr>
              <w:t xml:space="preserve"> до д.26 в </w:t>
            </w:r>
            <w:proofErr w:type="spellStart"/>
            <w:r w:rsidRPr="00D27949">
              <w:rPr>
                <w:color w:val="000000"/>
                <w:sz w:val="24"/>
                <w:szCs w:val="24"/>
              </w:rPr>
              <w:t>р.п.Тоншаево</w:t>
            </w:r>
            <w:proofErr w:type="spellEnd"/>
            <w:r w:rsidRPr="00D27949">
              <w:rPr>
                <w:color w:val="000000"/>
                <w:sz w:val="24"/>
                <w:szCs w:val="24"/>
              </w:rPr>
              <w:t xml:space="preserve"> за счет иных межбюджетных трансфертов на предоставление грантов на награждение победителей смотра конкурса на звание "Лучшее муниципальное образование Нижегородской области в сфере благоустройства и дорожной деятельности"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10.1.08.74800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1 400,0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Устройство площадки и постамента для мемориала войнам СВО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10.2.02.04050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175,3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Изготовление и установка мемориала войнам СВО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10.2.03.04050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596,6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99"/>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23.5.02.04010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2 501,1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550,8</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22,0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Уличное освещение</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66.0.05.04010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2 982,0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743,9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24,9</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Озеленение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66.0.05.04030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86,0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23,2</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Прочие мероприятия по благоустройству</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66.0.05.04050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1 286,2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113,3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8,8</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вопросы в области жилищно-коммунального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3 112,3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647,5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20,8</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66.0.02.00590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3 112,3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647,5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20,8</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СОЦИАЛЬНАЯ ПОЛИТИКА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105,0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Социальное обеспечение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105,0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21.5.03.29020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Резервный фонд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66.0.05.05000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ШАЙГИНСКИЙ ТЕРРИТОРИАЛЬНЫЙ ОТДЕЛ</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14 279,2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2 814,2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19,7</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4 119,2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1 427,2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34,6</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1 951,4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582,5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29,9</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66.0.01.00190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1 951,4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582,5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29,9</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2 167,8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844,7</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39,0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66.0.02.00590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2 152,8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842,6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39,1</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66.0.05.25280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14,0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lastRenderedPageBreak/>
              <w:t>НАЦИОНАЛЬНАЯ БЕЗОПАСНОСТЬ И ПРАВООХРАНИТЕЛЬНАЯ ДЕЯТЕЛЬНОСТЬ</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1 938,2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489,9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25,3</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Гражданская оборона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11,5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по опашке населенных пунктов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04.2.01.25140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11,5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1 926,7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489,9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25,4</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муниципальной пожарной охраны и инструктора противопожарной профилактики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1 926,7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489,9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25,4</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2 350,1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315,2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13,4</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Дорожное хозяйство (дорожные фонды)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2 350,1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315,2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13,4</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Ремонт автомобильной дороги общего пользования местного значения к кладбищу в р.п. Шайгино Тоншаевского муниципального округа Нижегородской области за счет спонсоров и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14.4.31.02030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67,3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Ремонт автомобильной дороги общего пользования местного значения к кладбищу в р.п. Шайгино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14.4.31.S2604</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1 252,8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Содержание, капитальный, текущий ремонт дорог общего пользования за счет средств дорожного фонда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66.0.05.02030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1 030,0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315,2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30,6</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5 761,7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482,0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8,4</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Благоустройство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5 099,5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337,5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6,6</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мероприятия по благоустройству сельских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03.4.03.04050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572,7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субсидия на реализацию мероприятий по </w:t>
            </w:r>
            <w:r w:rsidRPr="00D27949">
              <w:rPr>
                <w:color w:val="000000"/>
                <w:sz w:val="24"/>
                <w:szCs w:val="24"/>
              </w:rPr>
              <w:lastRenderedPageBreak/>
              <w:t>благоустройству сельских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lastRenderedPageBreak/>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03.4.03.Д5767</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3 701,5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283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23.5.02.04010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220,0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51,1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23,2</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Уличное освещение</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66.0.05.04010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375,0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103,2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27,5</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Содержание мест захоронений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66.0.05.04040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185,3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181,7</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98,1</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мероприятия по благоустройству</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66.0.05.04050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3,3</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вопросы в области жилищно-коммунального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662,2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144,5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21,8</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66.0.02.00590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662,2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144,5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21,8</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СОЦИАЛЬНАЯ ПОЛИТИКА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Социальное обеспечение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Резервный фонд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66.0.05.05000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ФИЗИЧЕСКАЯ КУЛЬТУРА И СПОРТ</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Массовый спорт</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Мероприятия в области спорта, физической культуры и туризма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11.1.01.25270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БЕРЕЗЯТСКО-ЛОЖКИНСКИЙ ТЕРРИТОРИАЛЬНЫЙ ОТДЕЛ</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12 773,5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2 065,5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16,2</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3 422,7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798,0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23,3</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2 336,8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553,6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23,7</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66.0.01.00190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2 336,8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553,6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23,7</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1 085,9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244,5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22,5</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66.0.02.00590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1 077,9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244,5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22,7</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66.0.05.25280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НАЦИОНАЛЬНАЯ БЕЗОПАСНОСТЬ И ПРАВООХРАНИТЕЛЬНАЯ ДЕЯТЕЛЬНОСТЬ</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5 374,5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701,0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13,0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Гражданская оборона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28,0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по опашке населенных пунктов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04.2.01.25140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28,0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5 346,5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701,0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13,1</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муниципальной пожарной охраны и инструктора противопожарной профилактики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4 525,9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701,0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15,5</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Строительство пожарного депо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04.2.01.25170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820,6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420,9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69,4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16,5</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Дорожное хозяйство (дорожные фонды)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420,9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69,4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16,5</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Содержание, капитальный, текущий ремонт дорог общего пользования за счет средств дорожного фонда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66.0.05.02030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420,9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69,4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16,5</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lastRenderedPageBreak/>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3 535,4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497,1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14,1</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Благоустройство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2 177,4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348,7</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16,0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Благоустройство территории у памятника погибшим войнам в годы ВОВ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10.2.01.04050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81,3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10.2.01.S2650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546,7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283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23.5.02.04010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390,5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90,5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23,2</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Уличное освещение</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66.0.05.04010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500,5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242,4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48,4</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мероприятия по благоустройству</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66.0.05.04050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658,4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15,7</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2,4</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вопросы в области жилищно-коммунального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1 358,0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148,4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10,9</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66.0.02.00590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1 358,0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148,4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10,9</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ФИЗИЧЕСКАЯ КУЛЬТУРА И СПОРТ</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Массовый спорт</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Мероприятия в области спорта, физической культуры и туризма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015</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11.1.01.25270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ОДОШНУРСКИЙ ТЕРРИТОРИАЛЬНЫЙ ОТДЕЛ</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15 920,5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2 090,9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13,1</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lastRenderedPageBreak/>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4 588,5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1 002,8</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21,9</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2 556,5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535,6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21,0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66.0.01.00190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2 556,5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535,6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21,0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2 032,0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467,1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66.0.02.00590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2 017,0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467,1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23,2</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66.0.05.25280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НАЦИОНАЛЬНАЯ БЕЗОПАСНОСТЬ И ПРАВООХРАНИТЕЛЬНАЯ ДЕЯТЕЛЬНОСТЬ</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596,2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94,2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15,8</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Гражданская оборона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по опашке населенных пунктов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04.2.01.25140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571,2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94,2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16,5</w:t>
            </w:r>
          </w:p>
        </w:tc>
      </w:tr>
      <w:tr w:rsidR="00DA6E3B" w:rsidRPr="00D27949" w:rsidTr="00572643">
        <w:trPr>
          <w:trHeight w:val="84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муниципальной пожарной охраны и инструктора противопожарной профилактики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371,2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94,2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25,4</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по пожарным водоемам и пирсам</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04.2.01.25160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5 675,3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11,0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0,2</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Дорожное хозяйство (дорожные фонды)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5 675,3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11,0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0,2</w:t>
            </w:r>
          </w:p>
        </w:tc>
      </w:tr>
      <w:tr w:rsidR="00DA6E3B" w:rsidRPr="00D27949" w:rsidTr="00572643">
        <w:trPr>
          <w:trHeight w:val="189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 xml:space="preserve">Ремонт участка автомобильной дороги общего пользования местного значения по </w:t>
            </w:r>
            <w:proofErr w:type="spellStart"/>
            <w:r w:rsidRPr="00D27949">
              <w:rPr>
                <w:color w:val="000000"/>
                <w:sz w:val="24"/>
                <w:szCs w:val="24"/>
              </w:rPr>
              <w:t>ул.Октябрьской</w:t>
            </w:r>
            <w:proofErr w:type="spellEnd"/>
            <w:r w:rsidRPr="00D27949">
              <w:rPr>
                <w:color w:val="000000"/>
                <w:sz w:val="24"/>
                <w:szCs w:val="24"/>
              </w:rPr>
              <w:t xml:space="preserve"> в п. </w:t>
            </w:r>
            <w:proofErr w:type="spellStart"/>
            <w:r w:rsidRPr="00D27949">
              <w:rPr>
                <w:color w:val="000000"/>
                <w:sz w:val="24"/>
                <w:szCs w:val="24"/>
              </w:rPr>
              <w:t>Буреполом</w:t>
            </w:r>
            <w:proofErr w:type="spellEnd"/>
            <w:r w:rsidRPr="00D27949">
              <w:rPr>
                <w:color w:val="000000"/>
                <w:sz w:val="24"/>
                <w:szCs w:val="24"/>
              </w:rPr>
              <w:t xml:space="preserve"> Тоншаевского муниципального округа Нижегородской области за счет спонсоров и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14.4.28.02030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272,1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Ремонт участка автомобильной дороги общего пользования местного значения по </w:t>
            </w:r>
            <w:proofErr w:type="spellStart"/>
            <w:r w:rsidRPr="00D27949">
              <w:rPr>
                <w:color w:val="000000"/>
                <w:sz w:val="24"/>
                <w:szCs w:val="24"/>
              </w:rPr>
              <w:t>ул.Октябрьской</w:t>
            </w:r>
            <w:proofErr w:type="spellEnd"/>
            <w:r w:rsidRPr="00D27949">
              <w:rPr>
                <w:color w:val="000000"/>
                <w:sz w:val="24"/>
                <w:szCs w:val="24"/>
              </w:rPr>
              <w:t xml:space="preserve"> в п. </w:t>
            </w:r>
            <w:proofErr w:type="spellStart"/>
            <w:r w:rsidRPr="00D27949">
              <w:rPr>
                <w:color w:val="000000"/>
                <w:sz w:val="24"/>
                <w:szCs w:val="24"/>
              </w:rPr>
              <w:t>Буреполом</w:t>
            </w:r>
            <w:proofErr w:type="spellEnd"/>
            <w:r w:rsidRPr="00D27949">
              <w:rPr>
                <w:color w:val="000000"/>
                <w:sz w:val="24"/>
                <w:szCs w:val="24"/>
              </w:rPr>
              <w:t xml:space="preserve">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14.4.28.S2601</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5 063,2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Содержание, капитальный, текущий ремонт дорог общего пользования за счет средств дорожного фонда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66.0.05.02030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340,0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11,0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3,2</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4 820,5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743,0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15,4</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Благоустройство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2 595,7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349,7</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13,5</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Благоустройство территории у памятника погибшим войнам в годы ВОВ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10.2.01.04050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129,0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10.2.01.S2650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867,4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283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23.5.02.04010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896,2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190,9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21,3</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Уличное освещение</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66.0.05.04010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465,4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149,0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32,0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Прочие мероприятия по благоустройству</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66.0.05.04050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237,7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9,7</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4,1</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вопросы в области жилищно-коммунального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2 224,8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393,4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17,7</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66.0.02.00590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2 224,8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393,4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17,7</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СОЦИАЛЬНАЯ ПОЛИТИКА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Социальное обеспечение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Резервный фонд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66.0.05.05000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200,0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ФИЗИЧЕСКАЯ КУЛЬТУРА И СПОРТ</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Массовый спорт</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Мероприятия в области спорта, физической культуры и туризма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018</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11.1.01.25270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ОШМИНСКИЙ ТЕРРИТОРИАЛЬНЫЙ ОТДЕЛ</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31 150,1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4 265,5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13,7</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10 957,2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1 874,1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17,1</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3 313,6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445,2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13,4</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66.0.01.00190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3 313,6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445,2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13,4</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7 643,6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1 428,9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18,7</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66.0.02.00590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7 598,6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1 428,9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18,8</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66.0.05.25280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lastRenderedPageBreak/>
              <w:t>НАЦИОНАЛЬНАЯ БЕЗОПАСНОСТЬ И ПРАВООХРАНИТЕЛЬНАЯ ДЕЯТЕЛЬНОСТЬ</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7 775,5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1 334,5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17,2</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Гражданская оборона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по опашке населенных пунктов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04.2.01.25140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7 765,5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1 334,5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17,2</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муниципальной пожарной охраны и инструктора противопожарной профилактики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7 765,5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1 334,5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17,2</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7 123,0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81,6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1,1</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Дорожное хозяйство (дорожные фонды)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7 123,0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81,6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1,1</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Ремонт участков автомобильных дорог общего пользования местного значения за счет средств бюджета округа </w:t>
            </w:r>
            <w:proofErr w:type="spellStart"/>
            <w:r w:rsidRPr="00D27949">
              <w:rPr>
                <w:color w:val="000000"/>
                <w:sz w:val="24"/>
                <w:szCs w:val="24"/>
              </w:rPr>
              <w:t>Ошминский</w:t>
            </w:r>
            <w:proofErr w:type="spellEnd"/>
            <w:r w:rsidRPr="00D27949">
              <w:rPr>
                <w:color w:val="000000"/>
                <w:sz w:val="24"/>
                <w:szCs w:val="24"/>
              </w:rPr>
              <w:t xml:space="preserve"> территориальный отдел</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14.4.27.02030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1 742,4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89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Ремонт автомобильных дорог общего пользования местного значения в Ошминском территориальном отделе Тоншаевского муниципального округа Нижегородской области за счет спонсоров и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14.4.32.02030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232,2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Ремонт автомобильных дорог общего пользования местного значения в Ошминском территориальном отделе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14.4.32.S2605</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4 321,4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Содержание, капитальный, текущий ремонт дорог общего пользования за счет средств дорожного фонда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66.0.05.02030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827,0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81,6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9,9</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lastRenderedPageBreak/>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5 284,3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975,3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18,5</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Благоустройство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3 240,8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672,5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20,8</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Благоустройство пруда и зоны отдыха в </w:t>
            </w:r>
            <w:proofErr w:type="spellStart"/>
            <w:r w:rsidRPr="00D27949">
              <w:rPr>
                <w:color w:val="000000"/>
                <w:sz w:val="24"/>
                <w:szCs w:val="24"/>
              </w:rPr>
              <w:t>п.Южный</w:t>
            </w:r>
            <w:proofErr w:type="spellEnd"/>
            <w:r w:rsidRPr="00D27949">
              <w:rPr>
                <w:color w:val="000000"/>
                <w:sz w:val="24"/>
                <w:szCs w:val="24"/>
              </w:rPr>
              <w:t xml:space="preserve"> Тоншаевского муниципального округа Нижегородской области за счет </w:t>
            </w:r>
            <w:proofErr w:type="spellStart"/>
            <w:r w:rsidRPr="00D27949">
              <w:rPr>
                <w:color w:val="000000"/>
                <w:sz w:val="24"/>
                <w:szCs w:val="24"/>
              </w:rPr>
              <w:t>спонсов</w:t>
            </w:r>
            <w:proofErr w:type="spellEnd"/>
            <w:r w:rsidRPr="00D27949">
              <w:rPr>
                <w:color w:val="000000"/>
                <w:sz w:val="24"/>
                <w:szCs w:val="24"/>
              </w:rPr>
              <w:t xml:space="preserve"> и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10.1.09.04050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37,4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Благоустройство пруда и зоны отдыха в </w:t>
            </w:r>
            <w:proofErr w:type="spellStart"/>
            <w:r w:rsidRPr="00D27949">
              <w:rPr>
                <w:color w:val="000000"/>
                <w:sz w:val="24"/>
                <w:szCs w:val="24"/>
              </w:rPr>
              <w:t>п.Южный</w:t>
            </w:r>
            <w:proofErr w:type="spellEnd"/>
            <w:r w:rsidRPr="00D27949">
              <w:rPr>
                <w:color w:val="000000"/>
                <w:sz w:val="24"/>
                <w:szCs w:val="24"/>
              </w:rPr>
              <w:t xml:space="preserve">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10.1.09.S2606</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696,3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Благоустройство территории у памятника погибшим войнам в годы ВОВ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10.2.01.04050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305,2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Уличное освещение</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66.0.05.04010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1 817,4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663,5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36,5</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мероприятия по благоустройству</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66.0.05.04050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384,5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вопросы в области жилищно-коммунального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2 043,6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302,8</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14,8</w:t>
            </w:r>
          </w:p>
        </w:tc>
      </w:tr>
      <w:tr w:rsidR="00DA6E3B" w:rsidRPr="00D27949" w:rsidTr="00572643">
        <w:trPr>
          <w:trHeight w:val="557"/>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66.0.02.00590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2 043,6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302,8</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14,8</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ФИЗИЧЕСКАЯ КУЛЬТУРА И СПОРТ</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Массовый спорт</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Мероприятия в области спорта, физической культуры и туризма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019</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11.1.01.25270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89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ОТДЕЛ КУЛЬТУРЫ, ТУРИЗМА И НАРОДНО-ХУДОЖЕСТВЕННЫХ ПРОМЫСЛОВ АДМИНИСТРАЦИИ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131 582,9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32 000,7</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24,3</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ОБРАЗОВАНИЕ</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8 462,3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2 009,8</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23,8</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Дополнительное образование детей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8 462,3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2 009,8</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23,8</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Субсидия на выполнение муниципального задания за счет средств местного бюджета (ДМШ)</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02.4.01.42310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8 462,3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2 009,8</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23,8</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КУЛЬТУРА, КИНЕМАТОГРАФИЯ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122 123,3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29 741,5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24,4</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Культура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81 203,1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20 309,9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выполнение муниципального задания за счет средств местного бюджета (МЦБС)</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02.1.01.44210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26 021,7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6 180,2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23,8</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Комплектование книжных фондов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02.1.02.44210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350,0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150,0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42,9</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Комплектование книжных фондов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02.1.02.L5190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47,9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47,9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02.1.05.44210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350,2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выполнение муниципального задания за счет средств местного бюджета (МУК ТКМ)</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02.2.01.44110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4 764,0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1 131,5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23,8</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выполнение муниципального задания за счет средств местного бюджета(МЦКС)</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02.3.01.44010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45 571,3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10 823,2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23,8</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организацию проведения XXV межрегионального фестиваля детско-юношеского творчества "Северное созвездие" за счет средств из фонда поддержки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02.3.04.22000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1 200,0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1 200,0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иные цели за счет средств местного бюджета(МЦКС)</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02.3.04.44010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2 043,0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536,0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26,2</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выполнение муниципального задания за счет средств местного бюджета (туризм)</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02.5.01.44110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805,0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191,2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23,8</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21.3.03.29020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Кинематография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759,7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92,2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12,1</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Содержание киносети за счет средств местного бюджета (киносеть)</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02.3.05.45210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759,7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92,2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12,1</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lastRenderedPageBreak/>
              <w:t>Другие вопросы в области культуры, кинематографии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40 160,5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9 339,5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23,3</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выполнение функций органов местного самоуправления за счет средств местного бюджета (аппарат)</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02.7.01.00190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1 975,2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556,0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28,1</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по обеспечению бухгалтерского обслуживания за счет средств местного бюджета (ЦБ)</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02.7.02.45210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5 141,9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968,5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18,8</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по обеспечению хозяйственного и технического обслуживания за счет средств местного бюджета (</w:t>
            </w:r>
            <w:proofErr w:type="spellStart"/>
            <w:r w:rsidRPr="00D27949">
              <w:rPr>
                <w:color w:val="000000"/>
                <w:sz w:val="24"/>
                <w:szCs w:val="24"/>
              </w:rPr>
              <w:t>хоз</w:t>
            </w:r>
            <w:proofErr w:type="spellEnd"/>
            <w:r w:rsidRPr="00D27949">
              <w:rPr>
                <w:color w:val="000000"/>
                <w:sz w:val="24"/>
                <w:szCs w:val="24"/>
              </w:rPr>
              <w:t xml:space="preserve"> группа)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02.7.03.45210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33 043,4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7 814,9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23,7</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СОЦИАЛЬНАЯ ПОЛИТИКА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997,3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249,3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вопросы в области социальной политики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06</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997,3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249,3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25,0</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06</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21.1.01.29040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997,3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249,3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25,0</w:t>
            </w:r>
          </w:p>
        </w:tc>
      </w:tr>
      <w:tr w:rsidR="00DA6E3B" w:rsidRPr="00D27949" w:rsidTr="00572643">
        <w:trPr>
          <w:trHeight w:val="189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УПРАВЛЕНИЕ ОБРАЗОВАНИЯ, СПОРТА И МОЛОДЕЖНОЙ ПОЛИТИКИ АДМИНИСТРАЦИИ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676 879,3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132 445,2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19,6</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716,8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146,3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20,4</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716,8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146,3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20,4</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Субвенция на КДН</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66.0.01.73920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716,8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146,3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20,4</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ОБРАЗОВАНИЕ</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668 807,4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129 915,8</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19,4</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Дошкольное образование</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174 635,3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40 113,4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муниципальных дошкольных образовательных учреждений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01.1.01.42010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74 237,0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17 497,6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23,6</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Субвенции на исполнение полномочий в сфере общего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01.1.01.73070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94 904,6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22 539,8</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23,7</w:t>
            </w:r>
          </w:p>
        </w:tc>
      </w:tr>
      <w:tr w:rsidR="00DA6E3B" w:rsidRPr="00D27949" w:rsidTr="00572643">
        <w:trPr>
          <w:trHeight w:val="346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Субвенция на исполнение полномочий по финансовому обеспечению осуществления присмотра и ухода за детьми 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01.1.01.73170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307,6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76,0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24,7</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капитальный ремонт образовательных организаций, реализующих общеобразовательные программы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01.1.01.S2180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5 186,1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Общее образование</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415 825,1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75 592,4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18,2</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муниципальных общеобразовательных учреждений (школ)</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01.1.01.42110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93 177,6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21 239,7</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22,8</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Субвенции на исполнение полномочий в сфере общего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01.1.01.73070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172 843,2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41 050,3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23,8</w:t>
            </w:r>
          </w:p>
        </w:tc>
      </w:tr>
      <w:tr w:rsidR="00DA6E3B" w:rsidRPr="00D27949" w:rsidTr="00572643">
        <w:trPr>
          <w:trHeight w:val="220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w:t>
            </w:r>
            <w:r w:rsidRPr="00D27949">
              <w:rPr>
                <w:color w:val="000000"/>
                <w:sz w:val="24"/>
                <w:szCs w:val="24"/>
              </w:rPr>
              <w:lastRenderedPageBreak/>
              <w:t>аттестации по образовательным программам основного общего и среднего общего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lastRenderedPageBreak/>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01.1.01.73140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811,6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17,3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2,1</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01.1.01.74590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1 556,0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89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01.1.01.L3040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7 612,7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1 577,9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20,7</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капитальный ремонт образовательных организаций, реализующих общеобразовательные программы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01.1.01.S2180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8 084,7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01.1.01.S2480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786,3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192,0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24,4</w:t>
            </w:r>
          </w:p>
        </w:tc>
      </w:tr>
      <w:tr w:rsidR="00DA6E3B" w:rsidRPr="00D27949" w:rsidTr="00572643">
        <w:trPr>
          <w:trHeight w:val="220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w:t>
            </w:r>
            <w:r w:rsidRPr="00D27949">
              <w:rPr>
                <w:color w:val="000000"/>
                <w:sz w:val="24"/>
                <w:szCs w:val="24"/>
              </w:rPr>
              <w:lastRenderedPageBreak/>
              <w:t>муниципальных образовательных организациях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lastRenderedPageBreak/>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01.1.01.S2490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2 494,1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311,0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12,5</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Субсидия на реализацию мероприятий по модернизации школьных систем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01.1.Ю4.57502</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71 835,0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6 822,9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9,5</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реализацию дополнительных мероприятий по модернизации школьных систем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01.1.Ю4.А7500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41 657,3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78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01.1.Ю6.53030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14 686,6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4 101,3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27,9</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Проведение мероприятий для детей и молодежи.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01.4.01.25200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280,0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280,0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Дополнительное образование детей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17 741,9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3 859,7</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21,8</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муниципальных учреждений дополнительного образования детей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01.2.01.42310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6 133,4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1 307,4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21,3</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центра тестирования по сдаче норм ГТО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01.2.02.42130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1 301,8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325,5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расходы по обеспечению функционирования моделей персонифицированного финансирования дополнительного образования детей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01.2.05.42310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10 306,7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2 226,9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21,6</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вопросы в области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60 605,0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10 350,2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17,1</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реализацию мероприятий по исполнению требований по антитеррористической защищенности объектов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01.1.01.S2250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7 468,8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252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01.1.Ю6.50500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625,0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156,2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25,0</w:t>
            </w:r>
          </w:p>
        </w:tc>
      </w:tr>
      <w:tr w:rsidR="00DA6E3B" w:rsidRPr="00D27949" w:rsidTr="00572643">
        <w:trPr>
          <w:trHeight w:val="220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01.1.Ю6.51790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1 751,9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438,0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муниципальных учреждений дополнительного образования детей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01.2.02.43210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11 050,0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2 030,6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18,4</w:t>
            </w:r>
          </w:p>
        </w:tc>
      </w:tr>
      <w:tr w:rsidR="00DA6E3B" w:rsidRPr="00D27949" w:rsidTr="00572643">
        <w:trPr>
          <w:trHeight w:val="409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01.2.02.73320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454,8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252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01.3.01.73010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1 060,5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210,6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19,9</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выполнение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01.5.01.00190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6 275,5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1 409,1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22,5</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других учреждений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01.5.01.45210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29 958,4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5 830,3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19,5</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01.7.01.73950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1 405,2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151,6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10,8</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Мероприятия в области молодежной политики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11.2.01.25200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205,0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102,5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Мероприятия профилактики правонарушений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12.1.01.25200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профилактика преступлений и иных правонарушений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13.1.01.25200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приобретение и распространение среди первоклассников </w:t>
            </w:r>
            <w:proofErr w:type="spellStart"/>
            <w:r w:rsidRPr="00D27949">
              <w:rPr>
                <w:color w:val="000000"/>
                <w:sz w:val="24"/>
                <w:szCs w:val="24"/>
              </w:rPr>
              <w:t>световозвращающихся</w:t>
            </w:r>
            <w:proofErr w:type="spellEnd"/>
            <w:r w:rsidRPr="00D27949">
              <w:rPr>
                <w:color w:val="000000"/>
                <w:sz w:val="24"/>
                <w:szCs w:val="24"/>
              </w:rPr>
              <w:t xml:space="preserve"> детских нарукавных повязок</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14.3.04.28810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557"/>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14.3.05.28810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Мероприятия по профилактике правонарушений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15.1.01.25200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21,3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25,1</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СОЦИАЛЬНАЯ ПОЛИТИКА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3 963,6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689,5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17,4</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Охрана семьи и детства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3 963,6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689,5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17,4</w:t>
            </w:r>
          </w:p>
        </w:tc>
      </w:tr>
      <w:tr w:rsidR="00DA6E3B" w:rsidRPr="00D27949" w:rsidTr="00572643">
        <w:trPr>
          <w:trHeight w:val="346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01.1.01.73110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3 963,6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689,5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17,4</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ФИЗИЧЕСКАЯ КУЛЬТУРА И СПОРТ</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3 391,5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1 693,6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49,9</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Массовый спорт</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2 231,0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1 418,0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63,6</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Расходы на обеспечение деятельности муниципальных учреждений </w:t>
            </w:r>
            <w:r w:rsidRPr="00D27949">
              <w:rPr>
                <w:color w:val="000000"/>
                <w:sz w:val="24"/>
                <w:szCs w:val="24"/>
              </w:rPr>
              <w:lastRenderedPageBreak/>
              <w:t>физической культуры и спорта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lastRenderedPageBreak/>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11.1.02.00590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2 081,0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1 284,6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61,7</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Развитие любительского спорта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22.1.01.25200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150,0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133,4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88,9</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Спорт высших достижений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1 160,5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275,6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23,7</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муниципальных учреждений дополнительного образования детей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074</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01.2.01.42310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1 160,5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275,6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23,7</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УПРАВЛЕНИЕ СЕЛЬСКОГО ХОЗЯЙСТВА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082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16 777,2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1 264,6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7,5</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082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16 777,2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1 264,6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7,5</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Сельское хозяйство и рыболовство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082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16 777,2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1 264,6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7,5</w:t>
            </w:r>
          </w:p>
        </w:tc>
      </w:tr>
      <w:tr w:rsidR="00DA6E3B" w:rsidRPr="00D27949" w:rsidTr="00572643">
        <w:trPr>
          <w:trHeight w:val="189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Субвенции на поддержку проведения агротехнологических работ, повышение уровня экологической безопасности сельскохозяйственного производства, а </w:t>
            </w:r>
            <w:proofErr w:type="spellStart"/>
            <w:r w:rsidRPr="00D27949">
              <w:rPr>
                <w:color w:val="000000"/>
                <w:sz w:val="24"/>
                <w:szCs w:val="24"/>
              </w:rPr>
              <w:t>такжн</w:t>
            </w:r>
            <w:proofErr w:type="spellEnd"/>
            <w:r w:rsidRPr="00D27949">
              <w:rPr>
                <w:color w:val="000000"/>
                <w:sz w:val="24"/>
                <w:szCs w:val="24"/>
              </w:rPr>
              <w:t xml:space="preserve"> на повышение плодородия и качества почв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03.1.01.73260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2 137,6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Возмещение производителям зерновых культур части затрат на производство и реализацию зерновых культур</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03.1.01.R3580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66,1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Субвенции на возмещение части затрат на поддержку элитного семеноводства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03.1.01.R5014</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71,2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Субвенции на возмещение части затрат на поддержку элитного семеноводства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03.1.01.А5014</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субсидирование части затрат в развитии производства продукции животноводства за счет средств местного бюджета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03.1.02.25800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Субвенции на возмещение части затрат на поддержку племенного животноводства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03.1.02.А5015</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509,9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Субвенции на возмещение части затрат на приобретение зерноуборочных и кормоуборочных комбайнов за счет средств обл. бюджета.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03.1.04.73220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6 651,3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Проведение мероприятий в сельском хозяйстве</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03.1.05.25220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выполнение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03.3.01.00190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105,9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23,7</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22,4</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Субвенции на осуществление полномочий по поддержке сельскохозяйственного производства.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03.3.01.73910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6 108,4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1 190,2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19,5</w:t>
            </w:r>
          </w:p>
        </w:tc>
      </w:tr>
      <w:tr w:rsidR="00DA6E3B" w:rsidRPr="00D27949" w:rsidTr="00572643">
        <w:trPr>
          <w:trHeight w:val="252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082</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66.0.03.73310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116,7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50,7</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43,4</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СОВЕТ ДЕПУТАТОВ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330</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2 330,9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453,6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19,5</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330</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2 330,9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453,6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19,5</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330</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2 330,9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453,6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19,5</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330</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66.0.01.00190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2 320,9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453,6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19,5</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Мероприятия по против коррупционным действиям</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330</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66.0.05.26000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89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lastRenderedPageBreak/>
              <w:t>ОТДЕЛ ПО УПРАВЛЕНИЮ МУНИЦИПАЛЬНЫМ ИМУЩЕСТВОМ И ЗЕМЕЛЬНЫМИ РЕСУРСАМИ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22 701,3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4 354,2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19,2</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7 295,7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1 241,1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7 295,7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1 241,1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Оценка муниципального имущества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05.1.01.29010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3,5</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05.2.01.00190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4 104,6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870,2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21,2</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05.3.01.00190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152,1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23,8</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19.2.01.00190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550,0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127,3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23,1</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66.0.05.25280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1 801,1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84,5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4,7</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13 805,6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2 789,0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20,2</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Сельское хозяйство и рыболовство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198,0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подготовку проектов межевания земельных участков и проведение кадастровых работ</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03.5.01.L5990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198,0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Транспорт</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08</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12 607,6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2 607,0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20,7</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23.6.03.20500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2 607,0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2 607,0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23.6.03.74350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9 750,6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выполнение муниципального задания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23.6.05.20500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250,0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вопросы в области национальной экономики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182,0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18,2</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кадастровые работы по межеванию земельных участков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05.1.02.29020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182,0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18,2</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lastRenderedPageBreak/>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1 600,0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324,1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20,3</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Жилищное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1 600,0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324,1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20,3</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мероприятия в области жилищного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366</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66.0.05.03030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1 600,0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324,1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20,3</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АДМИНИСТРАЦИЯ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171 725,3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22 625,6</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13,2</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82 777,9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14 561,5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17,6</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Функционирование высшего должностного лица субъекта Российской Федерации и муниципального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2 993,0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610,3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20,4</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Содержание высшего должностного лица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66.0.01.01000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2 993,0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610,3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20,4</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44 855,5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8 042,2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17,9</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Мероприятия по профилактике терроризма и экстремизма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16.1.01.29850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66.0.01.00190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43 989,7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7 910,0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18,0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субвенция по опеке совершеннолетних граждан за счет средств областного бюджета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66.0.01.73940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715,8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174,1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24,3</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Мероприятия по против коррупционным действиям</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66.0.05.26000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Судебная система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283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66.0.03.51200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Обеспечение проведения выборов и референдумов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07</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4 000,0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проведение выборов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07</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66.0.04.02010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4 000,0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30 921,0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5 867,1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19,0</w:t>
            </w:r>
          </w:p>
        </w:tc>
      </w:tr>
      <w:tr w:rsidR="00DA6E3B" w:rsidRPr="00D27949" w:rsidTr="00572643">
        <w:trPr>
          <w:trHeight w:val="252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21.6.01.29020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66.0.02.00590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24 622,1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4 742,4</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19,3</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Муниципальное казенное учреждение "Центр бухгалтерского обслуживания"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66.0.02.45210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5 008,9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1 048,9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20,9</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Иные межбюджетные трансферты областного бюджета на реализацию социально-значимых мероприятий в рамках </w:t>
            </w:r>
            <w:r w:rsidRPr="00D27949">
              <w:rPr>
                <w:color w:val="000000"/>
                <w:sz w:val="24"/>
                <w:szCs w:val="24"/>
              </w:rPr>
              <w:lastRenderedPageBreak/>
              <w:t>решения вопросов местного значения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lastRenderedPageBreak/>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66.0.02.74270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Прочие выплаты по обязательствам</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66.0.05.25020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66.0.05.25280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460,0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75,8</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16,5</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НАЦИОНАЛЬНАЯ ОБОРОНА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02</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839,2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149,9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17,9</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Мобилизационная и вневойсковая подготовка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02</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839,2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149,9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17,9</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66.0.03.51180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839,2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149,9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17,9</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НАЦИОНАЛЬНАЯ БЕЗОПАСНОСТЬ И ПРАВООХРАНИТЕЛЬНАЯ ДЕЯТЕЛЬНОСТЬ</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10 210,9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2 082,5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20,4</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Гражданская оборона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10 053,9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2 082,5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20,7</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Обеспечение деятельности подведомственных учреждений (расходы на выплаты персоналу ЕДДС)</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04.1.01.00590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7 471,1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1 845,5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24,7</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Мероприятия, направленные на предупреждение и ликвидацию ЧС и последствий стихийных бедствий (целевой финансовый резерв)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04.1.01.25110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Резерв материальных ресурсов для ликвидации ЧС</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04.1.01.25130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по организации обучения, повышения квалификации должностных лиц в области ГО ЧС</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04.3.01.00590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320,0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9,4</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66.0.02.00590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762,8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207,0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27,1</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lastRenderedPageBreak/>
              <w:t>Защита населения и территории от чрезвычайных ситуаций природного и техногенного характера, пожарная безопасность</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проведение смотра-конкурса на лучшую муниципальную пожарную бригаду</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04.2.01.25110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Реализация Положения "Дорожной карты по профилактике пожаров противопожарной пропаганде"</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04.2.01.25130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вопросы в области национальной безопасности и правоохранительной деятельности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57,0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изготовление баннеров наружной социальной рекламы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14.1.04.28810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12,0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нанесение информационно-</w:t>
            </w:r>
            <w:proofErr w:type="spellStart"/>
            <w:r w:rsidRPr="00D27949">
              <w:rPr>
                <w:color w:val="000000"/>
                <w:sz w:val="24"/>
                <w:szCs w:val="24"/>
              </w:rPr>
              <w:t>пропагандисткого</w:t>
            </w:r>
            <w:proofErr w:type="spellEnd"/>
            <w:r w:rsidRPr="00D27949">
              <w:rPr>
                <w:color w:val="000000"/>
                <w:sz w:val="24"/>
                <w:szCs w:val="24"/>
              </w:rPr>
              <w:t xml:space="preserve"> материала на оборотную сторону квитанций </w:t>
            </w:r>
            <w:proofErr w:type="spellStart"/>
            <w:r w:rsidRPr="00D27949">
              <w:rPr>
                <w:color w:val="000000"/>
                <w:sz w:val="24"/>
                <w:szCs w:val="24"/>
              </w:rPr>
              <w:t>жкх</w:t>
            </w:r>
            <w:proofErr w:type="spellEnd"/>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14.1.05.28810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45,0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20 440,4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2 873,7</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14,1</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Транспорт</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08</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6 188,7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830,9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13,4</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14.5.05.20800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388,7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233,2</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60,0</w:t>
            </w:r>
          </w:p>
        </w:tc>
      </w:tr>
      <w:tr w:rsidR="00DA6E3B" w:rsidRPr="00D27949" w:rsidTr="00572643">
        <w:trPr>
          <w:trHeight w:val="252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Выполнение работ, связанных с осуществлением регулярных перевозок пассажиров и багажа автомобильным транспортом по регулируемым тарифам, подлежащих применению заказчиками при осуществлении закупок указанных работ для обеспечения муниципальных нужд"</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23.6.04.20500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5 800,0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597,7</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10,3</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lastRenderedPageBreak/>
              <w:t>Дорожное хозяйство (дорожные фонды)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3 921,7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Содержание, капитальный ремонт дорог общего пользования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14.4.10.S2600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1 507,8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Содержание, капитальный, текущий ремонт дорог общего пользования за счет средств дорожного фонда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66.0.05.02030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2 413,9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Связь и информатика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564,0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93,3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16,5</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Мероприятия связанные с системой РАСЦО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04.1.01.25120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564,0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93,3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16,5</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вопросы в области национальной экономики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9 766,0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1 949,5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иные цели(создание и обеспечение деятельности Центра поддержки предпринимательства (ЦПП) на базе МБУ "ТБИ"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08.3.13.00590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1 067,5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23,8</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2,2</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08.4.13.00590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8 108,5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1 925,8</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23,8</w:t>
            </w:r>
          </w:p>
        </w:tc>
      </w:tr>
      <w:tr w:rsidR="00DA6E3B" w:rsidRPr="00D27949" w:rsidTr="00572643">
        <w:trPr>
          <w:trHeight w:val="252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Субсидирование части затрат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(автолавок) субъектами малого и среднего предпринимательства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08.6.13.S2060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Другие выплаты в области национальной экономики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66.0.05.20800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35 553,4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174,9</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0,5</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Жилищное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6 271,2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45,0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0,7</w:t>
            </w:r>
          </w:p>
        </w:tc>
      </w:tr>
      <w:tr w:rsidR="00DA6E3B" w:rsidRPr="00D27949" w:rsidTr="00572643">
        <w:trPr>
          <w:trHeight w:val="189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03.4.01.L5762</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2 629,0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Субсидии на обеспечение мероприятий по переселению граждан из аварийного жилищного фонда за счет средств областного бюджета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09.6.И2.67484</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2 066,3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proofErr w:type="spellStart"/>
            <w:r w:rsidRPr="00D27949">
              <w:rPr>
                <w:color w:val="000000"/>
                <w:sz w:val="24"/>
                <w:szCs w:val="24"/>
              </w:rPr>
              <w:t>Доолнительные</w:t>
            </w:r>
            <w:proofErr w:type="spellEnd"/>
            <w:r w:rsidRPr="00D27949">
              <w:rPr>
                <w:color w:val="000000"/>
                <w:sz w:val="24"/>
                <w:szCs w:val="24"/>
              </w:rPr>
              <w:t xml:space="preserve"> средства для приобретения жилого помещения гражданам, утратившим жилое помещение в результате пожара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24.1.01.03030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330,6</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4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Предоставление гражданам, утратившим жилые помещения в результате пожара, жилых помещений по договорам социального найма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24.1.01.S2400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985,3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мероприятия в области жилищного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66.0.05.03030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170,0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66.0.05.25280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45,0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50,0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29 157,9</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11,3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Ликвидация свалок и объектов размещения отходов за счет дополнительных средств бюджета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18.1.01.05030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2 520,0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Ликвидация свалок и объектов размещения отходов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18.1.01.S2292</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9 000,0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Создание (обустройство) контейнерных площадок</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18.2.09.S2670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132,3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Приобретение контейнеров и (или) бункеров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18.3.09.S2870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48,2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46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20.2.02.05030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Приобретение котельного оборудования для котельных </w:t>
            </w:r>
            <w:proofErr w:type="spellStart"/>
            <w:r w:rsidRPr="00D27949">
              <w:rPr>
                <w:color w:val="000000"/>
                <w:sz w:val="24"/>
                <w:szCs w:val="24"/>
              </w:rPr>
              <w:t>р.п.Пижма</w:t>
            </w:r>
            <w:proofErr w:type="spellEnd"/>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20.2.08.21000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7 054,1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Софинансирование проектно-сметной документации по переводу котельных на газ</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20.5.01.05030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185,3</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Модернизация котельной в р.п. Тоншаево, ул. Жукова, д.3Б (строительство котлов наружного размещения)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20.5.01.SТ100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1 047,2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4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Модернизация котельной в п. Кировский, ул. Малая, д.1 (строительство котлов наружного размещения)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20.5.04.SТ100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712,8</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Модернизация котельной в д. Гагаринское, ул. Центральная, д.12 (строительство котлов наружного размещения)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20.5.05.SТ100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968,0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Экспертиза проектно-сметной документации модернизации котельной </w:t>
            </w:r>
            <w:proofErr w:type="spellStart"/>
            <w:r w:rsidRPr="00D27949">
              <w:rPr>
                <w:color w:val="000000"/>
                <w:sz w:val="24"/>
                <w:szCs w:val="24"/>
              </w:rPr>
              <w:t>р.п.Тоншаево</w:t>
            </w:r>
            <w:proofErr w:type="spellEnd"/>
            <w:r w:rsidRPr="00D27949">
              <w:rPr>
                <w:color w:val="000000"/>
                <w:sz w:val="24"/>
                <w:szCs w:val="24"/>
              </w:rPr>
              <w:t xml:space="preserve"> </w:t>
            </w:r>
            <w:proofErr w:type="spellStart"/>
            <w:r w:rsidRPr="00D27949">
              <w:rPr>
                <w:color w:val="000000"/>
                <w:sz w:val="24"/>
                <w:szCs w:val="24"/>
              </w:rPr>
              <w:t>ул.Октябрская</w:t>
            </w:r>
            <w:proofErr w:type="spellEnd"/>
            <w:r w:rsidRPr="00D27949">
              <w:rPr>
                <w:color w:val="000000"/>
                <w:sz w:val="24"/>
                <w:szCs w:val="24"/>
              </w:rPr>
              <w:t>, д.54А, пом.2</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20.5.06.05030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Модернизация котельной п. Тоншаево, ул. Октябрьская, д.54А, пом.2</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20.5.06.SТ100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5 684,7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мероприятия в области коммунального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66.0.05.05030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305,4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11,3</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3,7</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Благоустройство</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121,0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118,5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97,9</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 xml:space="preserve">субсидия на реализацию мероприятий по </w:t>
            </w:r>
            <w:r w:rsidRPr="00D27949">
              <w:rPr>
                <w:color w:val="000000"/>
                <w:sz w:val="24"/>
                <w:szCs w:val="24"/>
              </w:rPr>
              <w:lastRenderedPageBreak/>
              <w:t>благоустройству сельских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lastRenderedPageBreak/>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03.4.03.S5767</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Прочие мероприятия по благоустройству</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03</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66.0.05.04050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120,0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118,5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98,8</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вопросы в области жилищно-коммунального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3,2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220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66.0.03.73930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3,2</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СОЦИАЛЬНАЯ ПОЛИТИКА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17 560,0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1 702,0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9,7</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Пенсионное обеспечение</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6 000,0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1 702,0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28,4</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Пенсия за выслугу лет за замещение должностей муниципальных служащих</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66.0.05.25290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6 000,0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1 702,0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28,4</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Охрана семьи и детства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11 480,0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Субсидия на приобретение жилья молодым семьям</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09.1.01.L4970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189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66.0.03.Д0820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11 280,0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Другие вопросы в области социальной политики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06</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80,0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10</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06</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66.0.05.25280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80,0</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0,0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СРЕДСТВА МАССОВОЙ ИНФОРМАЦИИ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12</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4 343,5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1 081,1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24,9</w:t>
            </w:r>
          </w:p>
        </w:tc>
      </w:tr>
      <w:tr w:rsidR="00DA6E3B" w:rsidRPr="00D27949" w:rsidTr="00572643">
        <w:trPr>
          <w:trHeight w:val="31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Периодическая печать и издательства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12</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4 343,5</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1 081,1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24,9</w:t>
            </w:r>
          </w:p>
        </w:tc>
      </w:tr>
      <w:tr w:rsidR="00DA6E3B" w:rsidRPr="00D27949" w:rsidTr="00572643">
        <w:trPr>
          <w:trHeight w:val="94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Прочие расходы на обеспечение деятельности СМИ на выполнение муниципального задания</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12</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17.1.01.02050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665,4</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158,0</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23,7</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lastRenderedPageBreak/>
              <w:t>Субсидия на выполнение муниципального задания на обеспечение деятельности СМИ за счет средств областного бюджета и бюджета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487</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12</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02</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17.2.01.S2050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3 678,1</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923,1</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25,1</w:t>
            </w:r>
          </w:p>
        </w:tc>
      </w:tr>
      <w:tr w:rsidR="00DA6E3B" w:rsidRPr="00D27949" w:rsidTr="00572643">
        <w:trPr>
          <w:trHeight w:val="126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КОНТРОЛЬНО-СЧЕТНАЯ КОМИССИЯ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493</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1 835,7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496,5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27,0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493</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1 835,7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496,5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27,0</w:t>
            </w:r>
          </w:p>
        </w:tc>
      </w:tr>
      <w:tr w:rsidR="00DA6E3B" w:rsidRPr="00D27949" w:rsidTr="00572643">
        <w:trPr>
          <w:trHeight w:val="1575"/>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b/>
                <w:bCs/>
                <w:color w:val="000000"/>
                <w:sz w:val="24"/>
                <w:szCs w:val="24"/>
              </w:rPr>
            </w:pPr>
            <w:r w:rsidRPr="00D27949">
              <w:rPr>
                <w:b/>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493</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06</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b/>
                <w:bCs/>
                <w:color w:val="000000"/>
                <w:sz w:val="24"/>
                <w:szCs w:val="24"/>
              </w:rPr>
            </w:pPr>
            <w:r w:rsidRPr="00D27949">
              <w:rPr>
                <w:b/>
                <w:bCs/>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1 835,7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496,5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27,0</w:t>
            </w:r>
          </w:p>
        </w:tc>
      </w:tr>
      <w:tr w:rsidR="00DA6E3B" w:rsidRPr="00D27949" w:rsidTr="00572643">
        <w:trPr>
          <w:trHeight w:val="630"/>
        </w:trPr>
        <w:tc>
          <w:tcPr>
            <w:tcW w:w="3221" w:type="dxa"/>
            <w:tcBorders>
              <w:top w:val="nil"/>
              <w:left w:val="single" w:sz="4" w:space="0" w:color="auto"/>
              <w:bottom w:val="single" w:sz="4" w:space="0" w:color="auto"/>
              <w:right w:val="single" w:sz="4" w:space="0" w:color="auto"/>
            </w:tcBorders>
            <w:shd w:val="clear" w:color="auto" w:fill="auto"/>
            <w:vAlign w:val="center"/>
            <w:hideMark/>
          </w:tcPr>
          <w:p w:rsidR="00DA6E3B" w:rsidRPr="00D27949" w:rsidRDefault="00DA6E3B" w:rsidP="00572643">
            <w:pPr>
              <w:rPr>
                <w:color w:val="000000"/>
                <w:sz w:val="24"/>
                <w:szCs w:val="24"/>
              </w:rPr>
            </w:pPr>
            <w:r w:rsidRPr="00D27949">
              <w:rPr>
                <w:color w:val="000000"/>
                <w:sz w:val="24"/>
                <w:szCs w:val="24"/>
              </w:rPr>
              <w:t>Расходы на обеспечение выполнения функций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493</w:t>
            </w:r>
          </w:p>
        </w:tc>
        <w:tc>
          <w:tcPr>
            <w:tcW w:w="508"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01</w:t>
            </w:r>
          </w:p>
        </w:tc>
        <w:tc>
          <w:tcPr>
            <w:tcW w:w="567"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06</w:t>
            </w:r>
          </w:p>
        </w:tc>
        <w:tc>
          <w:tcPr>
            <w:tcW w:w="1134"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66.0.01.07190</w:t>
            </w:r>
          </w:p>
        </w:tc>
        <w:tc>
          <w:tcPr>
            <w:tcW w:w="425" w:type="dxa"/>
            <w:tcBorders>
              <w:top w:val="nil"/>
              <w:left w:val="nil"/>
              <w:bottom w:val="single" w:sz="4" w:space="0" w:color="auto"/>
              <w:right w:val="single" w:sz="4" w:space="0" w:color="auto"/>
            </w:tcBorders>
            <w:shd w:val="clear" w:color="auto" w:fill="auto"/>
            <w:noWrap/>
            <w:vAlign w:val="center"/>
            <w:hideMark/>
          </w:tcPr>
          <w:p w:rsidR="00DA6E3B" w:rsidRPr="00D27949" w:rsidRDefault="00DA6E3B" w:rsidP="00572643">
            <w:pPr>
              <w:rPr>
                <w:color w:val="000000"/>
                <w:sz w:val="24"/>
                <w:szCs w:val="24"/>
              </w:rPr>
            </w:pPr>
            <w:r w:rsidRPr="00D27949">
              <w:rPr>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1 835,7</w:t>
            </w:r>
          </w:p>
        </w:tc>
        <w:tc>
          <w:tcPr>
            <w:tcW w:w="1276"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color w:val="000000"/>
                <w:sz w:val="24"/>
                <w:szCs w:val="24"/>
              </w:rPr>
            </w:pPr>
            <w:r w:rsidRPr="00D27949">
              <w:rPr>
                <w:color w:val="000000"/>
                <w:sz w:val="24"/>
                <w:szCs w:val="24"/>
              </w:rPr>
              <w:t>496,5</w:t>
            </w:r>
          </w:p>
        </w:tc>
        <w:tc>
          <w:tcPr>
            <w:tcW w:w="851" w:type="dxa"/>
            <w:tcBorders>
              <w:top w:val="nil"/>
              <w:left w:val="nil"/>
              <w:bottom w:val="single" w:sz="4" w:space="0" w:color="auto"/>
              <w:right w:val="single" w:sz="4" w:space="0" w:color="auto"/>
            </w:tcBorders>
            <w:shd w:val="clear" w:color="000000" w:fill="FFFFFF"/>
            <w:noWrap/>
            <w:vAlign w:val="center"/>
            <w:hideMark/>
          </w:tcPr>
          <w:p w:rsidR="00DA6E3B" w:rsidRPr="00D27949" w:rsidRDefault="00DA6E3B" w:rsidP="00572643">
            <w:pPr>
              <w:jc w:val="right"/>
              <w:rPr>
                <w:b/>
                <w:bCs/>
                <w:color w:val="000000"/>
                <w:sz w:val="24"/>
                <w:szCs w:val="24"/>
              </w:rPr>
            </w:pPr>
            <w:r w:rsidRPr="00D27949">
              <w:rPr>
                <w:b/>
                <w:bCs/>
                <w:color w:val="000000"/>
                <w:sz w:val="24"/>
                <w:szCs w:val="24"/>
              </w:rPr>
              <w:t>27,0</w:t>
            </w:r>
          </w:p>
        </w:tc>
      </w:tr>
    </w:tbl>
    <w:p w:rsidR="00DA6E3B" w:rsidRDefault="00DA6E3B" w:rsidP="00DA6E3B">
      <w:pPr>
        <w:jc w:val="both"/>
        <w:rPr>
          <w:sz w:val="24"/>
          <w:szCs w:val="24"/>
        </w:rPr>
      </w:pPr>
      <w:r>
        <w:rPr>
          <w:sz w:val="24"/>
          <w:szCs w:val="24"/>
        </w:rPr>
        <w:fldChar w:fldCharType="end"/>
      </w:r>
    </w:p>
    <w:p w:rsidR="00DA6E3B" w:rsidRDefault="00DA6E3B" w:rsidP="00DA6E3B">
      <w:pPr>
        <w:jc w:val="both"/>
        <w:rPr>
          <w:sz w:val="24"/>
          <w:szCs w:val="24"/>
        </w:rPr>
      </w:pPr>
    </w:p>
    <w:p w:rsidR="00972AA4" w:rsidRDefault="00972AA4"/>
    <w:sectPr w:rsidR="00972AA4" w:rsidSect="00DA6E3B">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E3B"/>
    <w:rsid w:val="00972AA4"/>
    <w:rsid w:val="00DA6E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5037A"/>
  <w15:chartTrackingRefBased/>
  <w15:docId w15:val="{CED71727-ACC3-4986-A0B4-735B364B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E3B"/>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DA6E3B"/>
    <w:pPr>
      <w:keepNext/>
      <w:jc w:val="center"/>
      <w:outlineLvl w:val="0"/>
    </w:pPr>
    <w:rPr>
      <w:b/>
      <w:bCs/>
      <w:sz w:val="24"/>
    </w:rPr>
  </w:style>
  <w:style w:type="paragraph" w:styleId="2">
    <w:name w:val="heading 2"/>
    <w:basedOn w:val="a"/>
    <w:next w:val="a"/>
    <w:link w:val="20"/>
    <w:uiPriority w:val="99"/>
    <w:qFormat/>
    <w:rsid w:val="00DA6E3B"/>
    <w:pPr>
      <w:keepNext/>
      <w:jc w:val="center"/>
      <w:outlineLvl w:val="1"/>
    </w:pPr>
    <w:rPr>
      <w:b/>
      <w:bCs/>
      <w:sz w:val="40"/>
    </w:rPr>
  </w:style>
  <w:style w:type="paragraph" w:styleId="3">
    <w:name w:val="heading 3"/>
    <w:basedOn w:val="a"/>
    <w:next w:val="a"/>
    <w:link w:val="30"/>
    <w:uiPriority w:val="99"/>
    <w:qFormat/>
    <w:rsid w:val="00DA6E3B"/>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DA6E3B"/>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DA6E3B"/>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DA6E3B"/>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A6E3B"/>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DA6E3B"/>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DA6E3B"/>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DA6E3B"/>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DA6E3B"/>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DA6E3B"/>
    <w:rPr>
      <w:rFonts w:ascii="Times New Roman" w:eastAsia="Times New Roman" w:hAnsi="Times New Roman" w:cs="Times New Roman"/>
      <w:b/>
      <w:bCs/>
      <w:lang w:eastAsia="ru-RU"/>
    </w:rPr>
  </w:style>
  <w:style w:type="character" w:styleId="a3">
    <w:name w:val="Hyperlink"/>
    <w:basedOn w:val="a0"/>
    <w:uiPriority w:val="99"/>
    <w:rsid w:val="00DA6E3B"/>
    <w:rPr>
      <w:rFonts w:cs="Times New Roman"/>
      <w:color w:val="0000FF"/>
      <w:u w:val="single"/>
    </w:rPr>
  </w:style>
  <w:style w:type="paragraph" w:styleId="a4">
    <w:name w:val="header"/>
    <w:basedOn w:val="a"/>
    <w:link w:val="a5"/>
    <w:uiPriority w:val="99"/>
    <w:rsid w:val="00DA6E3B"/>
    <w:pPr>
      <w:tabs>
        <w:tab w:val="center" w:pos="4153"/>
        <w:tab w:val="right" w:pos="8306"/>
      </w:tabs>
    </w:pPr>
  </w:style>
  <w:style w:type="character" w:customStyle="1" w:styleId="a5">
    <w:name w:val="Верхний колонтитул Знак"/>
    <w:basedOn w:val="a0"/>
    <w:link w:val="a4"/>
    <w:uiPriority w:val="99"/>
    <w:rsid w:val="00DA6E3B"/>
    <w:rPr>
      <w:rFonts w:ascii="Times New Roman" w:eastAsia="Times New Roman" w:hAnsi="Times New Roman" w:cs="Times New Roman"/>
      <w:sz w:val="28"/>
      <w:szCs w:val="20"/>
      <w:lang w:eastAsia="ru-RU"/>
    </w:rPr>
  </w:style>
  <w:style w:type="paragraph" w:styleId="a6">
    <w:name w:val="Body Text"/>
    <w:basedOn w:val="a"/>
    <w:link w:val="a7"/>
    <w:uiPriority w:val="99"/>
    <w:rsid w:val="00DA6E3B"/>
    <w:rPr>
      <w:sz w:val="22"/>
    </w:rPr>
  </w:style>
  <w:style w:type="character" w:customStyle="1" w:styleId="a7">
    <w:name w:val="Основной текст Знак"/>
    <w:basedOn w:val="a0"/>
    <w:link w:val="a6"/>
    <w:uiPriority w:val="99"/>
    <w:rsid w:val="00DA6E3B"/>
    <w:rPr>
      <w:rFonts w:ascii="Times New Roman" w:eastAsia="Times New Roman" w:hAnsi="Times New Roman" w:cs="Times New Roman"/>
      <w:szCs w:val="20"/>
      <w:lang w:eastAsia="ru-RU"/>
    </w:rPr>
  </w:style>
  <w:style w:type="character" w:styleId="a8">
    <w:name w:val="FollowedHyperlink"/>
    <w:basedOn w:val="a0"/>
    <w:uiPriority w:val="99"/>
    <w:rsid w:val="00DA6E3B"/>
    <w:rPr>
      <w:rFonts w:cs="Times New Roman"/>
      <w:color w:val="800080"/>
      <w:u w:val="single"/>
    </w:rPr>
  </w:style>
  <w:style w:type="paragraph" w:styleId="21">
    <w:name w:val="Body Text 2"/>
    <w:basedOn w:val="a"/>
    <w:link w:val="22"/>
    <w:uiPriority w:val="99"/>
    <w:rsid w:val="00DA6E3B"/>
    <w:pPr>
      <w:jc w:val="both"/>
    </w:pPr>
    <w:rPr>
      <w:sz w:val="32"/>
    </w:rPr>
  </w:style>
  <w:style w:type="character" w:customStyle="1" w:styleId="22">
    <w:name w:val="Основной текст 2 Знак"/>
    <w:basedOn w:val="a0"/>
    <w:link w:val="21"/>
    <w:uiPriority w:val="99"/>
    <w:rsid w:val="00DA6E3B"/>
    <w:rPr>
      <w:rFonts w:ascii="Times New Roman" w:eastAsia="Times New Roman" w:hAnsi="Times New Roman" w:cs="Times New Roman"/>
      <w:sz w:val="32"/>
      <w:szCs w:val="20"/>
      <w:lang w:eastAsia="ru-RU"/>
    </w:rPr>
  </w:style>
  <w:style w:type="paragraph" w:customStyle="1" w:styleId="ConsNormal">
    <w:name w:val="ConsNormal"/>
    <w:uiPriority w:val="99"/>
    <w:rsid w:val="00DA6E3B"/>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DA6E3B"/>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DA6E3B"/>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DA6E3B"/>
    <w:pPr>
      <w:jc w:val="both"/>
    </w:pPr>
  </w:style>
  <w:style w:type="character" w:customStyle="1" w:styleId="32">
    <w:name w:val="Основной текст 3 Знак"/>
    <w:basedOn w:val="a0"/>
    <w:link w:val="31"/>
    <w:uiPriority w:val="99"/>
    <w:rsid w:val="00DA6E3B"/>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DA6E3B"/>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DA6E3B"/>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DA6E3B"/>
    <w:rPr>
      <w:rFonts w:ascii="Tahoma" w:eastAsia="Times New Roman" w:hAnsi="Tahoma" w:cs="Tahoma"/>
      <w:sz w:val="20"/>
      <w:szCs w:val="20"/>
      <w:lang w:val="en-US"/>
    </w:rPr>
  </w:style>
  <w:style w:type="paragraph" w:styleId="ab">
    <w:name w:val="Balloon Text"/>
    <w:basedOn w:val="a"/>
    <w:link w:val="ac"/>
    <w:uiPriority w:val="99"/>
    <w:semiHidden/>
    <w:rsid w:val="00DA6E3B"/>
    <w:rPr>
      <w:rFonts w:ascii="Tahoma" w:hAnsi="Tahoma" w:cs="Tahoma"/>
      <w:sz w:val="16"/>
      <w:szCs w:val="16"/>
    </w:rPr>
  </w:style>
  <w:style w:type="character" w:customStyle="1" w:styleId="ac">
    <w:name w:val="Текст выноски Знак"/>
    <w:basedOn w:val="a0"/>
    <w:link w:val="ab"/>
    <w:uiPriority w:val="99"/>
    <w:semiHidden/>
    <w:rsid w:val="00DA6E3B"/>
    <w:rPr>
      <w:rFonts w:ascii="Tahoma" w:eastAsia="Times New Roman" w:hAnsi="Tahoma" w:cs="Tahoma"/>
      <w:sz w:val="16"/>
      <w:szCs w:val="16"/>
      <w:lang w:eastAsia="ru-RU"/>
    </w:rPr>
  </w:style>
  <w:style w:type="paragraph" w:styleId="ad">
    <w:name w:val="No Spacing"/>
    <w:uiPriority w:val="99"/>
    <w:qFormat/>
    <w:rsid w:val="00DA6E3B"/>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DA6E3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DA6E3B"/>
    <w:pPr>
      <w:ind w:left="720"/>
      <w:contextualSpacing/>
    </w:pPr>
  </w:style>
  <w:style w:type="paragraph" w:styleId="af0">
    <w:name w:val="footer"/>
    <w:basedOn w:val="a"/>
    <w:link w:val="af1"/>
    <w:uiPriority w:val="99"/>
    <w:semiHidden/>
    <w:rsid w:val="00DA6E3B"/>
    <w:pPr>
      <w:tabs>
        <w:tab w:val="center" w:pos="4677"/>
        <w:tab w:val="right" w:pos="9355"/>
      </w:tabs>
    </w:pPr>
  </w:style>
  <w:style w:type="character" w:customStyle="1" w:styleId="af1">
    <w:name w:val="Нижний колонтитул Знак"/>
    <w:basedOn w:val="a0"/>
    <w:link w:val="af0"/>
    <w:uiPriority w:val="99"/>
    <w:semiHidden/>
    <w:rsid w:val="00DA6E3B"/>
    <w:rPr>
      <w:rFonts w:ascii="Times New Roman" w:eastAsia="Times New Roman" w:hAnsi="Times New Roman" w:cs="Times New Roman"/>
      <w:sz w:val="28"/>
      <w:szCs w:val="20"/>
      <w:lang w:eastAsia="ru-RU"/>
    </w:rPr>
  </w:style>
  <w:style w:type="paragraph" w:styleId="23">
    <w:name w:val="Body Text Indent 2"/>
    <w:basedOn w:val="a"/>
    <w:link w:val="24"/>
    <w:uiPriority w:val="99"/>
    <w:rsid w:val="00DA6E3B"/>
    <w:pPr>
      <w:spacing w:after="120" w:line="480" w:lineRule="auto"/>
      <w:ind w:left="283"/>
    </w:pPr>
  </w:style>
  <w:style w:type="character" w:customStyle="1" w:styleId="24">
    <w:name w:val="Основной текст с отступом 2 Знак"/>
    <w:basedOn w:val="a0"/>
    <w:link w:val="23"/>
    <w:uiPriority w:val="99"/>
    <w:rsid w:val="00DA6E3B"/>
    <w:rPr>
      <w:rFonts w:ascii="Times New Roman" w:eastAsia="Times New Roman" w:hAnsi="Times New Roman" w:cs="Times New Roman"/>
      <w:sz w:val="28"/>
      <w:szCs w:val="20"/>
      <w:lang w:eastAsia="ru-RU"/>
    </w:rPr>
  </w:style>
  <w:style w:type="paragraph" w:styleId="af2">
    <w:name w:val="Title"/>
    <w:basedOn w:val="a"/>
    <w:link w:val="af3"/>
    <w:uiPriority w:val="99"/>
    <w:qFormat/>
    <w:rsid w:val="00DA6E3B"/>
    <w:pPr>
      <w:jc w:val="center"/>
    </w:pPr>
    <w:rPr>
      <w:b/>
      <w:bCs/>
      <w:szCs w:val="24"/>
    </w:rPr>
  </w:style>
  <w:style w:type="character" w:customStyle="1" w:styleId="af3">
    <w:name w:val="Заголовок Знак"/>
    <w:basedOn w:val="a0"/>
    <w:link w:val="af2"/>
    <w:uiPriority w:val="99"/>
    <w:rsid w:val="00DA6E3B"/>
    <w:rPr>
      <w:rFonts w:ascii="Times New Roman" w:eastAsia="Times New Roman" w:hAnsi="Times New Roman" w:cs="Times New Roman"/>
      <w:b/>
      <w:bCs/>
      <w:sz w:val="28"/>
      <w:szCs w:val="24"/>
      <w:lang w:eastAsia="ru-RU"/>
    </w:rPr>
  </w:style>
  <w:style w:type="character" w:styleId="af4">
    <w:name w:val="page number"/>
    <w:basedOn w:val="a0"/>
    <w:uiPriority w:val="99"/>
    <w:rsid w:val="00DA6E3B"/>
    <w:rPr>
      <w:rFonts w:cs="Times New Roman"/>
    </w:rPr>
  </w:style>
  <w:style w:type="paragraph" w:customStyle="1" w:styleId="Eiiey">
    <w:name w:val="Eiiey"/>
    <w:basedOn w:val="a"/>
    <w:uiPriority w:val="99"/>
    <w:rsid w:val="00DA6E3B"/>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DA6E3B"/>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DA6E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A6E3B"/>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DA6E3B"/>
    <w:pPr>
      <w:autoSpaceDE w:val="0"/>
      <w:autoSpaceDN w:val="0"/>
      <w:ind w:firstLine="709"/>
      <w:jc w:val="both"/>
    </w:pPr>
    <w:rPr>
      <w:sz w:val="24"/>
      <w:szCs w:val="24"/>
    </w:rPr>
  </w:style>
  <w:style w:type="paragraph" w:customStyle="1" w:styleId="Times14">
    <w:name w:val="Times14"/>
    <w:basedOn w:val="a"/>
    <w:uiPriority w:val="99"/>
    <w:rsid w:val="00DA6E3B"/>
    <w:pPr>
      <w:autoSpaceDE w:val="0"/>
      <w:autoSpaceDN w:val="0"/>
      <w:ind w:firstLine="851"/>
      <w:jc w:val="both"/>
    </w:pPr>
    <w:rPr>
      <w:szCs w:val="28"/>
    </w:rPr>
  </w:style>
  <w:style w:type="paragraph" w:customStyle="1" w:styleId="CharCharCharChar">
    <w:name w:val="Char Char Char Char"/>
    <w:basedOn w:val="a"/>
    <w:next w:val="a"/>
    <w:uiPriority w:val="99"/>
    <w:semiHidden/>
    <w:rsid w:val="00DA6E3B"/>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DA6E3B"/>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DA6E3B"/>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DA6E3B"/>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DA6E3B"/>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DA6E3B"/>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DA6E3B"/>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DA6E3B"/>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DA6E3B"/>
    <w:pPr>
      <w:autoSpaceDE w:val="0"/>
      <w:autoSpaceDN w:val="0"/>
      <w:ind w:firstLine="567"/>
      <w:jc w:val="both"/>
    </w:pPr>
  </w:style>
  <w:style w:type="paragraph" w:customStyle="1" w:styleId="210">
    <w:name w:val="Знак Знак2 Знак1"/>
    <w:basedOn w:val="a"/>
    <w:uiPriority w:val="99"/>
    <w:rsid w:val="00DA6E3B"/>
    <w:pPr>
      <w:spacing w:before="100" w:beforeAutospacing="1" w:after="100" w:afterAutospacing="1"/>
    </w:pPr>
    <w:rPr>
      <w:rFonts w:ascii="Tahoma" w:hAnsi="Tahoma"/>
      <w:sz w:val="20"/>
      <w:lang w:val="en-US" w:eastAsia="en-US"/>
    </w:rPr>
  </w:style>
  <w:style w:type="paragraph" w:customStyle="1" w:styleId="xl63">
    <w:name w:val="xl63"/>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DA6E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DA6E3B"/>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DA6E3B"/>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DA6E3B"/>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DA6E3B"/>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DA6E3B"/>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DA6E3B"/>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DA6E3B"/>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DA6E3B"/>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DA6E3B"/>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DA6E3B"/>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DA6E3B"/>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DA6E3B"/>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DA6E3B"/>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DA6E3B"/>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DA6E3B"/>
    <w:pPr>
      <w:spacing w:before="100" w:beforeAutospacing="1" w:after="100" w:afterAutospacing="1"/>
    </w:pPr>
    <w:rPr>
      <w:b/>
      <w:bCs/>
      <w:color w:val="000000"/>
      <w:sz w:val="24"/>
      <w:szCs w:val="24"/>
    </w:rPr>
  </w:style>
  <w:style w:type="paragraph" w:customStyle="1" w:styleId="font6">
    <w:name w:val="font6"/>
    <w:basedOn w:val="a"/>
    <w:rsid w:val="00DA6E3B"/>
    <w:pPr>
      <w:spacing w:before="100" w:beforeAutospacing="1" w:after="100" w:afterAutospacing="1"/>
    </w:pPr>
    <w:rPr>
      <w:sz w:val="24"/>
      <w:szCs w:val="24"/>
    </w:rPr>
  </w:style>
  <w:style w:type="character" w:styleId="af7">
    <w:name w:val="annotation reference"/>
    <w:basedOn w:val="a0"/>
    <w:uiPriority w:val="99"/>
    <w:semiHidden/>
    <w:unhideWhenUsed/>
    <w:rsid w:val="00DA6E3B"/>
    <w:rPr>
      <w:sz w:val="16"/>
      <w:szCs w:val="16"/>
    </w:rPr>
  </w:style>
  <w:style w:type="paragraph" w:styleId="af8">
    <w:name w:val="annotation text"/>
    <w:basedOn w:val="a"/>
    <w:link w:val="af9"/>
    <w:uiPriority w:val="99"/>
    <w:semiHidden/>
    <w:unhideWhenUsed/>
    <w:rsid w:val="00DA6E3B"/>
    <w:rPr>
      <w:sz w:val="20"/>
    </w:rPr>
  </w:style>
  <w:style w:type="character" w:customStyle="1" w:styleId="af9">
    <w:name w:val="Текст примечания Знак"/>
    <w:basedOn w:val="a0"/>
    <w:link w:val="af8"/>
    <w:uiPriority w:val="99"/>
    <w:semiHidden/>
    <w:rsid w:val="00DA6E3B"/>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DA6E3B"/>
    <w:rPr>
      <w:b/>
      <w:bCs/>
    </w:rPr>
  </w:style>
  <w:style w:type="character" w:customStyle="1" w:styleId="afb">
    <w:name w:val="Тема примечания Знак"/>
    <w:basedOn w:val="af9"/>
    <w:link w:val="afa"/>
    <w:uiPriority w:val="99"/>
    <w:semiHidden/>
    <w:rsid w:val="00DA6E3B"/>
    <w:rPr>
      <w:rFonts w:ascii="Times New Roman" w:eastAsia="Times New Roman" w:hAnsi="Times New Roman" w:cs="Times New Roman"/>
      <w:b/>
      <w:bCs/>
      <w:sz w:val="20"/>
      <w:szCs w:val="20"/>
      <w:lang w:eastAsia="ru-RU"/>
    </w:rPr>
  </w:style>
  <w:style w:type="paragraph" w:customStyle="1" w:styleId="msonormal0">
    <w:name w:val="msonormal"/>
    <w:basedOn w:val="a"/>
    <w:rsid w:val="00DA6E3B"/>
    <w:pPr>
      <w:spacing w:before="100" w:beforeAutospacing="1" w:after="100" w:afterAutospacing="1"/>
    </w:pPr>
    <w:rPr>
      <w:sz w:val="24"/>
      <w:szCs w:val="24"/>
    </w:rPr>
  </w:style>
  <w:style w:type="table" w:customStyle="1" w:styleId="16">
    <w:name w:val="Сетка таблицы1"/>
    <w:basedOn w:val="a1"/>
    <w:next w:val="ae"/>
    <w:uiPriority w:val="39"/>
    <w:rsid w:val="00DA6E3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DA6E3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37</Pages>
  <Words>7503</Words>
  <Characters>42769</Characters>
  <Application>Microsoft Office Word</Application>
  <DocSecurity>0</DocSecurity>
  <Lines>356</Lines>
  <Paragraphs>100</Paragraphs>
  <ScaleCrop>false</ScaleCrop>
  <Company>SPecialiST RePack</Company>
  <LinksUpToDate>false</LinksUpToDate>
  <CharactersWithSpaces>50172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1</cp:revision>
  <dcterms:created xsi:type="dcterms:W3CDTF">2025-07-23T08:49:00Z</dcterms:created>
  <dcterms:modified xsi:type="dcterms:W3CDTF">2025-07-23T08:50:00Z</dcterms:modified>
</cp:coreProperties>
</file>